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5371"/>
        <w:tblW w:w="4006" w:type="pct"/>
        <w:tblBorders>
          <w:left w:val="single" w:sz="18" w:space="0" w:color="4F81BD" w:themeColor="accent1"/>
        </w:tblBorders>
        <w:tblLook w:val="04A0" w:firstRow="1" w:lastRow="0" w:firstColumn="1" w:lastColumn="0" w:noHBand="0" w:noVBand="1"/>
      </w:tblPr>
      <w:tblGrid>
        <w:gridCol w:w="7405"/>
      </w:tblGrid>
      <w:tr w:rsidR="005A3CED" w14:paraId="2F2C2CFD" w14:textId="77777777" w:rsidTr="009503F2">
        <w:tc>
          <w:tcPr>
            <w:tcW w:w="7405"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14:paraId="253CF914" w14:textId="11397963" w:rsidR="005A3CED" w:rsidRDefault="005A3CED" w:rsidP="005A3CED">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Curriculum Policy</w:t>
                </w:r>
                <w:r w:rsidR="003A6E9D">
                  <w:rPr>
                    <w:rFonts w:asciiTheme="majorHAnsi" w:eastAsiaTheme="majorEastAsia" w:hAnsiTheme="majorHAnsi" w:cstheme="majorBidi"/>
                    <w:color w:val="4F81BD" w:themeColor="accent1"/>
                    <w:sz w:val="80"/>
                    <w:szCs w:val="80"/>
                  </w:rPr>
                  <w:t xml:space="preserve"> Key Stage 3</w:t>
                </w:r>
                <w:r w:rsidR="00BC2BB7">
                  <w:rPr>
                    <w:rFonts w:asciiTheme="majorHAnsi" w:eastAsiaTheme="majorEastAsia" w:hAnsiTheme="majorHAnsi" w:cstheme="majorBidi"/>
                    <w:color w:val="4F81BD" w:themeColor="accent1"/>
                    <w:sz w:val="80"/>
                    <w:szCs w:val="80"/>
                  </w:rPr>
                  <w:t>/4</w:t>
                </w:r>
              </w:p>
            </w:sdtContent>
          </w:sdt>
        </w:tc>
      </w:tr>
      <w:tr w:rsidR="005A3CED" w14:paraId="7CD9FB66" w14:textId="77777777" w:rsidTr="009503F2">
        <w:sdt>
          <w:sdtPr>
            <w:rPr>
              <w:rFonts w:asciiTheme="majorHAnsi" w:eastAsiaTheme="majorEastAsia" w:hAnsiTheme="majorHAnsi" w:cstheme="majorBidi"/>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405" w:type="dxa"/>
                <w:tcMar>
                  <w:top w:w="216" w:type="dxa"/>
                  <w:left w:w="115" w:type="dxa"/>
                  <w:bottom w:w="216" w:type="dxa"/>
                  <w:right w:w="115" w:type="dxa"/>
                </w:tcMar>
              </w:tcPr>
              <w:p w14:paraId="4CC6ACA4" w14:textId="77777777" w:rsidR="005A3CED" w:rsidRDefault="005A3CED" w:rsidP="009503F2">
                <w:pPr>
                  <w:pStyle w:val="NoSpacing"/>
                  <w:rPr>
                    <w:rFonts w:asciiTheme="majorHAnsi" w:eastAsiaTheme="majorEastAsia" w:hAnsiTheme="majorHAnsi" w:cstheme="majorBidi"/>
                  </w:rPr>
                </w:pPr>
                <w:r>
                  <w:rPr>
                    <w:rFonts w:asciiTheme="majorHAnsi" w:eastAsiaTheme="majorEastAsia" w:hAnsiTheme="majorHAnsi" w:cstheme="majorBidi"/>
                  </w:rPr>
                  <w:t xml:space="preserve">     </w:t>
                </w:r>
              </w:p>
            </w:tc>
          </w:sdtContent>
        </w:sdt>
      </w:tr>
    </w:tbl>
    <w:p w14:paraId="518E6081"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5E1916CB"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038C5319"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395CA865"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32B4FB04"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640E9780"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1ED6FB8B"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387CC881"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2624E1DE" w14:textId="77777777" w:rsidR="005A3CED" w:rsidRDefault="003B73E5" w:rsidP="003B73E5">
      <w:pPr>
        <w:pBdr>
          <w:bottom w:val="dotted" w:sz="12" w:space="4" w:color="BBBCBE"/>
        </w:pBdr>
        <w:tabs>
          <w:tab w:val="left" w:pos="5827"/>
        </w:tabs>
        <w:spacing w:before="75" w:after="225" w:line="240" w:lineRule="auto"/>
        <w:outlineLvl w:val="1"/>
        <w:rPr>
          <w:rFonts w:ascii="Arial" w:eastAsia="Times New Roman" w:hAnsi="Arial" w:cs="Arial"/>
          <w:color w:val="003667"/>
          <w:sz w:val="28"/>
          <w:szCs w:val="28"/>
          <w:lang w:eastAsia="en-GB"/>
        </w:rPr>
      </w:pPr>
      <w:r>
        <w:rPr>
          <w:rFonts w:ascii="Arial" w:eastAsia="Times New Roman" w:hAnsi="Arial" w:cs="Arial"/>
          <w:color w:val="003667"/>
          <w:sz w:val="28"/>
          <w:szCs w:val="28"/>
          <w:lang w:eastAsia="en-GB"/>
        </w:rPr>
        <w:tab/>
      </w:r>
    </w:p>
    <w:tbl>
      <w:tblPr>
        <w:tblStyle w:val="TableGrid"/>
        <w:tblW w:w="9464" w:type="dxa"/>
        <w:tblLook w:val="04A0" w:firstRow="1" w:lastRow="0" w:firstColumn="1" w:lastColumn="0" w:noHBand="0" w:noVBand="1"/>
      </w:tblPr>
      <w:tblGrid>
        <w:gridCol w:w="5211"/>
        <w:gridCol w:w="4253"/>
      </w:tblGrid>
      <w:tr w:rsidR="005A3CED" w:rsidRPr="00EF119C" w14:paraId="5E8BA5E9" w14:textId="77777777" w:rsidTr="005A3CED">
        <w:tc>
          <w:tcPr>
            <w:tcW w:w="9464" w:type="dxa"/>
            <w:gridSpan w:val="2"/>
          </w:tcPr>
          <w:p w14:paraId="6FF9D5CA" w14:textId="77777777" w:rsidR="005A3CED" w:rsidRPr="005A3CED" w:rsidRDefault="005A3CED" w:rsidP="009503F2">
            <w:pPr>
              <w:jc w:val="center"/>
              <w:rPr>
                <w:rFonts w:ascii="Arial" w:hAnsi="Arial" w:cs="Arial"/>
                <w:b/>
                <w:sz w:val="32"/>
                <w:szCs w:val="32"/>
              </w:rPr>
            </w:pPr>
            <w:r w:rsidRPr="005A3CED">
              <w:rPr>
                <w:rFonts w:ascii="Arial" w:hAnsi="Arial" w:cs="Arial"/>
                <w:b/>
                <w:color w:val="31849B" w:themeColor="accent5" w:themeShade="BF"/>
                <w:sz w:val="32"/>
                <w:szCs w:val="32"/>
              </w:rPr>
              <w:br w:type="page"/>
            </w:r>
            <w:r w:rsidRPr="005A3CED">
              <w:rPr>
                <w:rFonts w:ascii="Arial" w:hAnsi="Arial" w:cs="Arial"/>
                <w:b/>
                <w:sz w:val="32"/>
                <w:szCs w:val="32"/>
              </w:rPr>
              <w:t xml:space="preserve">Policy Title </w:t>
            </w:r>
          </w:p>
        </w:tc>
      </w:tr>
      <w:tr w:rsidR="005A3CED" w:rsidRPr="00EF119C" w14:paraId="02ED1D60" w14:textId="77777777" w:rsidTr="005A3CED">
        <w:tc>
          <w:tcPr>
            <w:tcW w:w="9464" w:type="dxa"/>
            <w:gridSpan w:val="2"/>
          </w:tcPr>
          <w:p w14:paraId="2E68BB7B" w14:textId="50550650" w:rsidR="005A3CED" w:rsidRPr="005A3CED" w:rsidRDefault="003B73E5" w:rsidP="009503F2">
            <w:pPr>
              <w:jc w:val="center"/>
              <w:rPr>
                <w:rFonts w:ascii="Arial" w:hAnsi="Arial" w:cs="Arial"/>
                <w:b/>
                <w:sz w:val="32"/>
                <w:szCs w:val="32"/>
              </w:rPr>
            </w:pPr>
            <w:r>
              <w:rPr>
                <w:rFonts w:ascii="Arial" w:hAnsi="Arial" w:cs="Arial"/>
                <w:b/>
                <w:sz w:val="32"/>
                <w:szCs w:val="32"/>
              </w:rPr>
              <w:t>Curriculum Policy</w:t>
            </w:r>
            <w:r w:rsidR="002A3C4B">
              <w:rPr>
                <w:rFonts w:ascii="Arial" w:hAnsi="Arial" w:cs="Arial"/>
                <w:b/>
                <w:sz w:val="32"/>
                <w:szCs w:val="32"/>
              </w:rPr>
              <w:t xml:space="preserve"> – Key Stage 3</w:t>
            </w:r>
            <w:r w:rsidR="00C06BAE">
              <w:rPr>
                <w:rFonts w:ascii="Arial" w:hAnsi="Arial" w:cs="Arial"/>
                <w:b/>
                <w:sz w:val="32"/>
                <w:szCs w:val="32"/>
              </w:rPr>
              <w:t xml:space="preserve"> / 4</w:t>
            </w:r>
          </w:p>
        </w:tc>
      </w:tr>
      <w:tr w:rsidR="005A3CED" w:rsidRPr="00EF119C" w14:paraId="4498C174" w14:textId="77777777" w:rsidTr="005A3CED">
        <w:tc>
          <w:tcPr>
            <w:tcW w:w="5211" w:type="dxa"/>
          </w:tcPr>
          <w:p w14:paraId="5D8CAE7C" w14:textId="77777777" w:rsidR="005A3CED" w:rsidRPr="005A3CED" w:rsidRDefault="005A3CED" w:rsidP="009503F2">
            <w:pPr>
              <w:rPr>
                <w:rFonts w:ascii="Arial" w:hAnsi="Arial" w:cs="Arial"/>
                <w:sz w:val="32"/>
                <w:szCs w:val="32"/>
              </w:rPr>
            </w:pPr>
            <w:r w:rsidRPr="005A3CED">
              <w:rPr>
                <w:rFonts w:ascii="Arial" w:hAnsi="Arial" w:cs="Arial"/>
                <w:sz w:val="32"/>
                <w:szCs w:val="32"/>
              </w:rPr>
              <w:t>Version Number</w:t>
            </w:r>
          </w:p>
        </w:tc>
        <w:tc>
          <w:tcPr>
            <w:tcW w:w="4253" w:type="dxa"/>
          </w:tcPr>
          <w:p w14:paraId="790EB73E" w14:textId="51B6943A" w:rsidR="005A3CED" w:rsidRPr="005A3CED" w:rsidRDefault="005A3CED" w:rsidP="009503F2">
            <w:pPr>
              <w:jc w:val="center"/>
              <w:rPr>
                <w:rFonts w:ascii="Arial" w:hAnsi="Arial" w:cs="Arial"/>
                <w:sz w:val="32"/>
                <w:szCs w:val="32"/>
              </w:rPr>
            </w:pPr>
            <w:r w:rsidRPr="005A3CED">
              <w:rPr>
                <w:rFonts w:ascii="Arial" w:hAnsi="Arial" w:cs="Arial"/>
                <w:sz w:val="32"/>
                <w:szCs w:val="32"/>
              </w:rPr>
              <w:t>1.</w:t>
            </w:r>
            <w:r w:rsidR="00F7614A">
              <w:rPr>
                <w:rFonts w:ascii="Arial" w:hAnsi="Arial" w:cs="Arial"/>
                <w:sz w:val="32"/>
                <w:szCs w:val="32"/>
              </w:rPr>
              <w:t>5</w:t>
            </w:r>
          </w:p>
        </w:tc>
      </w:tr>
      <w:tr w:rsidR="005A3CED" w:rsidRPr="00EF119C" w14:paraId="587F6075" w14:textId="77777777" w:rsidTr="005A3CED">
        <w:tc>
          <w:tcPr>
            <w:tcW w:w="5211" w:type="dxa"/>
          </w:tcPr>
          <w:p w14:paraId="334269C4" w14:textId="77777777" w:rsidR="005A3CED" w:rsidRPr="005A3CED" w:rsidRDefault="005A3CED" w:rsidP="009503F2">
            <w:pPr>
              <w:rPr>
                <w:rFonts w:ascii="Arial" w:hAnsi="Arial" w:cs="Arial"/>
                <w:sz w:val="32"/>
                <w:szCs w:val="32"/>
              </w:rPr>
            </w:pPr>
            <w:r w:rsidRPr="005A3CED">
              <w:rPr>
                <w:rFonts w:ascii="Arial" w:hAnsi="Arial" w:cs="Arial"/>
                <w:sz w:val="32"/>
                <w:szCs w:val="32"/>
              </w:rPr>
              <w:t>Policy Implementation Date</w:t>
            </w:r>
          </w:p>
        </w:tc>
        <w:tc>
          <w:tcPr>
            <w:tcW w:w="4253" w:type="dxa"/>
          </w:tcPr>
          <w:p w14:paraId="15E049E4" w14:textId="4059D0AE" w:rsidR="005A3CED" w:rsidRPr="005A3CED" w:rsidRDefault="00BC2BB7" w:rsidP="009503F2">
            <w:pPr>
              <w:jc w:val="center"/>
              <w:rPr>
                <w:rFonts w:ascii="Arial" w:hAnsi="Arial" w:cs="Arial"/>
                <w:sz w:val="32"/>
                <w:szCs w:val="32"/>
              </w:rPr>
            </w:pPr>
            <w:r>
              <w:rPr>
                <w:rFonts w:ascii="Arial" w:hAnsi="Arial" w:cs="Arial"/>
                <w:sz w:val="32"/>
                <w:szCs w:val="32"/>
              </w:rPr>
              <w:t>3</w:t>
            </w:r>
            <w:r w:rsidR="00C2159C">
              <w:rPr>
                <w:rFonts w:ascii="Arial" w:hAnsi="Arial" w:cs="Arial"/>
                <w:sz w:val="32"/>
                <w:szCs w:val="32"/>
              </w:rPr>
              <w:t xml:space="preserve">1 </w:t>
            </w:r>
            <w:r>
              <w:rPr>
                <w:rFonts w:ascii="Arial" w:hAnsi="Arial" w:cs="Arial"/>
                <w:sz w:val="32"/>
                <w:szCs w:val="32"/>
              </w:rPr>
              <w:t>OCT</w:t>
            </w:r>
            <w:r w:rsidR="00C2159C">
              <w:rPr>
                <w:rFonts w:ascii="Arial" w:hAnsi="Arial" w:cs="Arial"/>
                <w:sz w:val="32"/>
                <w:szCs w:val="32"/>
              </w:rPr>
              <w:t xml:space="preserve"> 2022</w:t>
            </w:r>
          </w:p>
        </w:tc>
      </w:tr>
      <w:tr w:rsidR="005A3CED" w:rsidRPr="00EF119C" w14:paraId="1A35346C" w14:textId="77777777" w:rsidTr="005A3CED">
        <w:tc>
          <w:tcPr>
            <w:tcW w:w="5211" w:type="dxa"/>
          </w:tcPr>
          <w:p w14:paraId="29A43DED" w14:textId="77777777" w:rsidR="005A3CED" w:rsidRPr="005A3CED" w:rsidRDefault="005A3CED" w:rsidP="009503F2">
            <w:pPr>
              <w:rPr>
                <w:rFonts w:ascii="Arial" w:hAnsi="Arial" w:cs="Arial"/>
                <w:sz w:val="32"/>
                <w:szCs w:val="32"/>
              </w:rPr>
            </w:pPr>
            <w:r w:rsidRPr="005A3CED">
              <w:rPr>
                <w:rFonts w:ascii="Arial" w:hAnsi="Arial" w:cs="Arial"/>
                <w:sz w:val="32"/>
                <w:szCs w:val="32"/>
              </w:rPr>
              <w:t>Peregrinate Policy Manager</w:t>
            </w:r>
          </w:p>
        </w:tc>
        <w:tc>
          <w:tcPr>
            <w:tcW w:w="4253" w:type="dxa"/>
          </w:tcPr>
          <w:p w14:paraId="1CE86346" w14:textId="77777777" w:rsidR="005A3CED" w:rsidRPr="005A3CED" w:rsidRDefault="005A3CED" w:rsidP="009503F2">
            <w:pPr>
              <w:jc w:val="center"/>
              <w:rPr>
                <w:rFonts w:ascii="Arial" w:hAnsi="Arial" w:cs="Arial"/>
                <w:sz w:val="32"/>
                <w:szCs w:val="32"/>
              </w:rPr>
            </w:pPr>
            <w:r w:rsidRPr="005A3CED">
              <w:rPr>
                <w:rFonts w:ascii="Arial" w:hAnsi="Arial" w:cs="Arial"/>
                <w:sz w:val="32"/>
                <w:szCs w:val="32"/>
              </w:rPr>
              <w:t>Angela Mollan, Chris Mollan</w:t>
            </w:r>
          </w:p>
        </w:tc>
      </w:tr>
      <w:tr w:rsidR="005A3CED" w:rsidRPr="00EF119C" w14:paraId="4B6494FE" w14:textId="77777777" w:rsidTr="005A3CED">
        <w:tc>
          <w:tcPr>
            <w:tcW w:w="5211" w:type="dxa"/>
          </w:tcPr>
          <w:p w14:paraId="0628CB5C" w14:textId="77777777" w:rsidR="005A3CED" w:rsidRPr="005A3CED" w:rsidRDefault="005A3CED" w:rsidP="009503F2">
            <w:pPr>
              <w:rPr>
                <w:rFonts w:ascii="Arial" w:hAnsi="Arial" w:cs="Arial"/>
                <w:sz w:val="32"/>
                <w:szCs w:val="32"/>
              </w:rPr>
            </w:pPr>
            <w:r w:rsidRPr="005A3CED">
              <w:rPr>
                <w:rFonts w:ascii="Arial" w:hAnsi="Arial" w:cs="Arial"/>
                <w:sz w:val="32"/>
                <w:szCs w:val="32"/>
              </w:rPr>
              <w:t>Approved by Senior Management</w:t>
            </w:r>
          </w:p>
        </w:tc>
        <w:tc>
          <w:tcPr>
            <w:tcW w:w="4253" w:type="dxa"/>
          </w:tcPr>
          <w:p w14:paraId="660E3DC5" w14:textId="78805652" w:rsidR="005A3CED" w:rsidRPr="005A3CED" w:rsidRDefault="00BC2BB7" w:rsidP="009503F2">
            <w:pPr>
              <w:jc w:val="center"/>
              <w:rPr>
                <w:rFonts w:ascii="Arial" w:hAnsi="Arial" w:cs="Arial"/>
                <w:sz w:val="32"/>
                <w:szCs w:val="32"/>
              </w:rPr>
            </w:pPr>
            <w:r>
              <w:rPr>
                <w:rFonts w:ascii="Arial" w:hAnsi="Arial" w:cs="Arial"/>
                <w:sz w:val="32"/>
                <w:szCs w:val="32"/>
              </w:rPr>
              <w:t>04 NOV</w:t>
            </w:r>
            <w:r w:rsidR="00C2159C">
              <w:rPr>
                <w:rFonts w:ascii="Arial" w:hAnsi="Arial" w:cs="Arial"/>
                <w:sz w:val="32"/>
                <w:szCs w:val="32"/>
              </w:rPr>
              <w:t xml:space="preserve"> 2022</w:t>
            </w:r>
          </w:p>
        </w:tc>
      </w:tr>
      <w:tr w:rsidR="005A3CED" w:rsidRPr="00EF119C" w14:paraId="5181C7C5" w14:textId="77777777" w:rsidTr="005A3CED">
        <w:tc>
          <w:tcPr>
            <w:tcW w:w="5211" w:type="dxa"/>
          </w:tcPr>
          <w:p w14:paraId="6CB4B9B9" w14:textId="77777777" w:rsidR="005A3CED" w:rsidRPr="005A3CED" w:rsidRDefault="005A3CED" w:rsidP="009503F2">
            <w:pPr>
              <w:rPr>
                <w:rFonts w:ascii="Arial" w:hAnsi="Arial" w:cs="Arial"/>
                <w:sz w:val="32"/>
                <w:szCs w:val="32"/>
              </w:rPr>
            </w:pPr>
            <w:r w:rsidRPr="005A3CED">
              <w:rPr>
                <w:rFonts w:ascii="Arial" w:hAnsi="Arial" w:cs="Arial"/>
                <w:sz w:val="32"/>
                <w:szCs w:val="32"/>
              </w:rPr>
              <w:t>Approving Signature</w:t>
            </w:r>
          </w:p>
        </w:tc>
        <w:tc>
          <w:tcPr>
            <w:tcW w:w="4253" w:type="dxa"/>
          </w:tcPr>
          <w:p w14:paraId="6C45EC29" w14:textId="77777777" w:rsidR="005A3CED" w:rsidRPr="005A3CED" w:rsidRDefault="005A3CED" w:rsidP="009503F2">
            <w:pPr>
              <w:jc w:val="center"/>
              <w:rPr>
                <w:rFonts w:ascii="Arial" w:hAnsi="Arial" w:cs="Arial"/>
                <w:sz w:val="32"/>
                <w:szCs w:val="32"/>
              </w:rPr>
            </w:pPr>
            <w:r w:rsidRPr="005A3CED">
              <w:rPr>
                <w:rFonts w:ascii="Arial" w:hAnsi="Arial" w:cs="Arial"/>
                <w:sz w:val="32"/>
                <w:szCs w:val="32"/>
              </w:rPr>
              <w:t>Angela Mollan</w:t>
            </w:r>
          </w:p>
        </w:tc>
      </w:tr>
      <w:tr w:rsidR="005A3CED" w:rsidRPr="00EF119C" w14:paraId="2CB1AE72" w14:textId="77777777" w:rsidTr="005A3CED">
        <w:tc>
          <w:tcPr>
            <w:tcW w:w="5211" w:type="dxa"/>
          </w:tcPr>
          <w:p w14:paraId="7AD9B98A" w14:textId="77777777" w:rsidR="005A3CED" w:rsidRPr="005A3CED" w:rsidRDefault="005A3CED" w:rsidP="009503F2">
            <w:pPr>
              <w:rPr>
                <w:rFonts w:ascii="Arial" w:hAnsi="Arial" w:cs="Arial"/>
                <w:sz w:val="32"/>
                <w:szCs w:val="32"/>
              </w:rPr>
            </w:pPr>
            <w:r w:rsidRPr="005A3CED">
              <w:rPr>
                <w:rFonts w:ascii="Arial" w:hAnsi="Arial" w:cs="Arial"/>
                <w:sz w:val="32"/>
                <w:szCs w:val="32"/>
              </w:rPr>
              <w:t>Policy Review Date</w:t>
            </w:r>
          </w:p>
        </w:tc>
        <w:tc>
          <w:tcPr>
            <w:tcW w:w="4253" w:type="dxa"/>
          </w:tcPr>
          <w:p w14:paraId="0DAFCF55" w14:textId="7D6D9115" w:rsidR="005A3CED" w:rsidRPr="005A3CED" w:rsidRDefault="005A3CED" w:rsidP="009503F2">
            <w:pPr>
              <w:jc w:val="center"/>
              <w:rPr>
                <w:rFonts w:ascii="Arial" w:hAnsi="Arial" w:cs="Arial"/>
                <w:sz w:val="32"/>
                <w:szCs w:val="32"/>
              </w:rPr>
            </w:pPr>
            <w:r w:rsidRPr="005A3CED">
              <w:rPr>
                <w:rFonts w:ascii="Arial" w:hAnsi="Arial" w:cs="Arial"/>
                <w:sz w:val="32"/>
                <w:szCs w:val="32"/>
              </w:rPr>
              <w:t xml:space="preserve">01 </w:t>
            </w:r>
            <w:r w:rsidR="00EE01EB">
              <w:rPr>
                <w:rFonts w:ascii="Arial" w:hAnsi="Arial" w:cs="Arial"/>
                <w:sz w:val="32"/>
                <w:szCs w:val="32"/>
              </w:rPr>
              <w:t>AUG 202</w:t>
            </w:r>
            <w:r w:rsidR="00D10A4A">
              <w:rPr>
                <w:rFonts w:ascii="Arial" w:hAnsi="Arial" w:cs="Arial"/>
                <w:sz w:val="32"/>
                <w:szCs w:val="32"/>
              </w:rPr>
              <w:t>4</w:t>
            </w:r>
          </w:p>
        </w:tc>
      </w:tr>
    </w:tbl>
    <w:p w14:paraId="377E1897"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7B823623"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4D63E263"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0BF0CB9B"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2FBFB268" w14:textId="77777777" w:rsidR="005A3CED" w:rsidRDefault="005A3CED"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p>
    <w:p w14:paraId="682C02FD" w14:textId="21DA8A0D" w:rsidR="00E9125B" w:rsidRPr="00E9125B" w:rsidRDefault="00E9125B" w:rsidP="00E9125B">
      <w:pPr>
        <w:pBdr>
          <w:bottom w:val="dotted" w:sz="12" w:space="4" w:color="BBBCBE"/>
        </w:pBdr>
        <w:spacing w:before="75" w:after="225" w:line="240" w:lineRule="auto"/>
        <w:outlineLvl w:val="1"/>
        <w:rPr>
          <w:rFonts w:ascii="Arial" w:eastAsia="Times New Roman" w:hAnsi="Arial" w:cs="Arial"/>
          <w:color w:val="003667"/>
          <w:sz w:val="28"/>
          <w:szCs w:val="28"/>
          <w:lang w:eastAsia="en-GB"/>
        </w:rPr>
      </w:pPr>
      <w:r w:rsidRPr="00E9125B">
        <w:rPr>
          <w:rFonts w:ascii="Arial" w:eastAsia="Times New Roman" w:hAnsi="Arial" w:cs="Arial"/>
          <w:color w:val="003667"/>
          <w:sz w:val="28"/>
          <w:szCs w:val="28"/>
          <w:lang w:eastAsia="en-GB"/>
        </w:rPr>
        <w:lastRenderedPageBreak/>
        <w:t xml:space="preserve">Curriculum Policy </w:t>
      </w:r>
      <w:r w:rsidR="003C72B8">
        <w:rPr>
          <w:rFonts w:ascii="Arial" w:eastAsia="Times New Roman" w:hAnsi="Arial" w:cs="Arial"/>
          <w:color w:val="003667"/>
          <w:sz w:val="28"/>
          <w:szCs w:val="28"/>
          <w:lang w:eastAsia="en-GB"/>
        </w:rPr>
        <w:t>Key Stage 3</w:t>
      </w:r>
      <w:r w:rsidR="00BC2BB7">
        <w:rPr>
          <w:rFonts w:ascii="Arial" w:eastAsia="Times New Roman" w:hAnsi="Arial" w:cs="Arial"/>
          <w:color w:val="003667"/>
          <w:sz w:val="28"/>
          <w:szCs w:val="28"/>
          <w:lang w:eastAsia="en-GB"/>
        </w:rPr>
        <w:t>/4</w:t>
      </w:r>
    </w:p>
    <w:p w14:paraId="7B7BA17D" w14:textId="77777777" w:rsidR="00E9125B" w:rsidRPr="00E9125B" w:rsidRDefault="00E9125B" w:rsidP="00E9125B">
      <w:pPr>
        <w:shd w:val="clear" w:color="auto" w:fill="FFFFFF"/>
        <w:spacing w:before="120" w:after="48" w:line="240" w:lineRule="auto"/>
        <w:outlineLvl w:val="1"/>
        <w:rPr>
          <w:rFonts w:ascii="Arial" w:eastAsia="Times New Roman" w:hAnsi="Arial" w:cs="Arial"/>
          <w:color w:val="788490"/>
          <w:sz w:val="28"/>
          <w:szCs w:val="28"/>
          <w:lang w:eastAsia="en-GB"/>
        </w:rPr>
      </w:pPr>
      <w:r w:rsidRPr="00E9125B">
        <w:rPr>
          <w:rFonts w:ascii="Arial" w:eastAsia="Times New Roman" w:hAnsi="Arial" w:cs="Arial"/>
          <w:color w:val="788490"/>
          <w:sz w:val="28"/>
          <w:szCs w:val="28"/>
          <w:lang w:eastAsia="en-GB"/>
        </w:rPr>
        <w:t>Aims and Principles </w:t>
      </w:r>
    </w:p>
    <w:p w14:paraId="50EF22BC"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b/>
          <w:bCs/>
          <w:color w:val="363636"/>
          <w:sz w:val="28"/>
          <w:szCs w:val="28"/>
          <w:lang w:eastAsia="en-GB"/>
        </w:rPr>
        <w:t xml:space="preserve">At </w:t>
      </w:r>
      <w:r>
        <w:rPr>
          <w:rFonts w:ascii="Arial" w:eastAsia="Times New Roman" w:hAnsi="Arial" w:cs="Arial"/>
          <w:b/>
          <w:bCs/>
          <w:color w:val="363636"/>
          <w:sz w:val="28"/>
          <w:szCs w:val="28"/>
          <w:lang w:eastAsia="en-GB"/>
        </w:rPr>
        <w:t>Peregrinate</w:t>
      </w:r>
      <w:r w:rsidRPr="00E9125B">
        <w:rPr>
          <w:rFonts w:ascii="Arial" w:eastAsia="Times New Roman" w:hAnsi="Arial" w:cs="Arial"/>
          <w:b/>
          <w:bCs/>
          <w:color w:val="363636"/>
          <w:sz w:val="28"/>
          <w:szCs w:val="28"/>
          <w:lang w:eastAsia="en-GB"/>
        </w:rPr>
        <w:t xml:space="preserve"> we aim to provide a curriculum to develop inquisitive, independent thinkers with a love of learning. We understand that the curriculum, both within taught lessons and beyond them, should create an environment where questioning, academic risk-taking, divergent </w:t>
      </w:r>
      <w:proofErr w:type="gramStart"/>
      <w:r w:rsidRPr="00E9125B">
        <w:rPr>
          <w:rFonts w:ascii="Arial" w:eastAsia="Times New Roman" w:hAnsi="Arial" w:cs="Arial"/>
          <w:b/>
          <w:bCs/>
          <w:color w:val="363636"/>
          <w:sz w:val="28"/>
          <w:szCs w:val="28"/>
          <w:lang w:eastAsia="en-GB"/>
        </w:rPr>
        <w:t>thinking</w:t>
      </w:r>
      <w:proofErr w:type="gramEnd"/>
      <w:r w:rsidRPr="00E9125B">
        <w:rPr>
          <w:rFonts w:ascii="Arial" w:eastAsia="Times New Roman" w:hAnsi="Arial" w:cs="Arial"/>
          <w:b/>
          <w:bCs/>
          <w:color w:val="363636"/>
          <w:sz w:val="28"/>
          <w:szCs w:val="28"/>
          <w:lang w:eastAsia="en-GB"/>
        </w:rPr>
        <w:t xml:space="preserve"> and the freedom to learn from mistakes are all encouraged. We intend that our curriculum should imbue in our students these qualities: responsibility, independence and a sense that learning can excite and invigorate throughout life. </w:t>
      </w:r>
    </w:p>
    <w:p w14:paraId="0114568D" w14:textId="766DFDC0"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 xml:space="preserve">The curriculum should be seen in its widest sense as the entire planned learning experience. This includes formal lessons as well as events, routines, and learning that take place outside the classroom. The Curriculum Policy should be seen within the overall aims and ethos of the </w:t>
      </w:r>
      <w:r w:rsidR="00B90DC6" w:rsidRPr="00E9125B">
        <w:rPr>
          <w:rFonts w:ascii="Arial" w:eastAsia="Times New Roman" w:hAnsi="Arial" w:cs="Arial"/>
          <w:color w:val="2F2F2F"/>
          <w:sz w:val="28"/>
          <w:szCs w:val="28"/>
          <w:lang w:eastAsia="en-GB"/>
        </w:rPr>
        <w:t>school</w:t>
      </w:r>
      <w:r w:rsidRPr="00E9125B">
        <w:rPr>
          <w:rFonts w:ascii="Arial" w:eastAsia="Times New Roman" w:hAnsi="Arial" w:cs="Arial"/>
          <w:color w:val="2F2F2F"/>
          <w:sz w:val="28"/>
          <w:szCs w:val="28"/>
          <w:lang w:eastAsia="en-GB"/>
        </w:rPr>
        <w:t>, which are at the core of its objectives. </w:t>
      </w:r>
    </w:p>
    <w:p w14:paraId="044900F2"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Our curriculum is designed to allow each student to:</w:t>
      </w:r>
    </w:p>
    <w:p w14:paraId="7FB5ED59" w14:textId="1F957A41" w:rsidR="00E9125B" w:rsidRPr="00E9125B" w:rsidRDefault="00E9125B" w:rsidP="00E9125B">
      <w:pPr>
        <w:numPr>
          <w:ilvl w:val="0"/>
          <w:numId w:val="1"/>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achieve the best possible academic qualifications and standards for </w:t>
      </w:r>
      <w:r>
        <w:rPr>
          <w:rFonts w:ascii="Arial" w:eastAsia="Times New Roman" w:hAnsi="Arial" w:cs="Arial"/>
          <w:color w:val="363636"/>
          <w:sz w:val="28"/>
          <w:szCs w:val="28"/>
          <w:lang w:eastAsia="en-GB"/>
        </w:rPr>
        <w:t>them</w:t>
      </w:r>
      <w:r w:rsidRPr="00E9125B">
        <w:rPr>
          <w:rFonts w:ascii="Arial" w:eastAsia="Times New Roman" w:hAnsi="Arial" w:cs="Arial"/>
          <w:color w:val="363636"/>
          <w:sz w:val="28"/>
          <w:szCs w:val="28"/>
          <w:lang w:eastAsia="en-GB"/>
        </w:rPr>
        <w:t xml:space="preserve">, </w:t>
      </w:r>
      <w:r>
        <w:rPr>
          <w:rFonts w:ascii="Arial" w:eastAsia="Times New Roman" w:hAnsi="Arial" w:cs="Arial"/>
          <w:color w:val="363636"/>
          <w:sz w:val="28"/>
          <w:szCs w:val="28"/>
          <w:lang w:eastAsia="en-GB"/>
        </w:rPr>
        <w:t>wha</w:t>
      </w:r>
      <w:r w:rsidRPr="00E9125B">
        <w:rPr>
          <w:rFonts w:ascii="Arial" w:eastAsia="Times New Roman" w:hAnsi="Arial" w:cs="Arial"/>
          <w:color w:val="363636"/>
          <w:sz w:val="28"/>
          <w:szCs w:val="28"/>
          <w:lang w:eastAsia="en-GB"/>
        </w:rPr>
        <w:t xml:space="preserve">tever </w:t>
      </w:r>
      <w:r>
        <w:rPr>
          <w:rFonts w:ascii="Arial" w:eastAsia="Times New Roman" w:hAnsi="Arial" w:cs="Arial"/>
          <w:color w:val="363636"/>
          <w:sz w:val="28"/>
          <w:szCs w:val="28"/>
          <w:lang w:eastAsia="en-GB"/>
        </w:rPr>
        <w:t>t</w:t>
      </w:r>
      <w:r w:rsidRPr="00E9125B">
        <w:rPr>
          <w:rFonts w:ascii="Arial" w:eastAsia="Times New Roman" w:hAnsi="Arial" w:cs="Arial"/>
          <w:color w:val="363636"/>
          <w:sz w:val="28"/>
          <w:szCs w:val="28"/>
          <w:lang w:eastAsia="en-GB"/>
        </w:rPr>
        <w:t>he</w:t>
      </w:r>
      <w:r>
        <w:rPr>
          <w:rFonts w:ascii="Arial" w:eastAsia="Times New Roman" w:hAnsi="Arial" w:cs="Arial"/>
          <w:color w:val="363636"/>
          <w:sz w:val="28"/>
          <w:szCs w:val="28"/>
          <w:lang w:eastAsia="en-GB"/>
        </w:rPr>
        <w:t>i</w:t>
      </w:r>
      <w:r w:rsidRPr="00E9125B">
        <w:rPr>
          <w:rFonts w:ascii="Arial" w:eastAsia="Times New Roman" w:hAnsi="Arial" w:cs="Arial"/>
          <w:color w:val="363636"/>
          <w:sz w:val="28"/>
          <w:szCs w:val="28"/>
          <w:lang w:eastAsia="en-GB"/>
        </w:rPr>
        <w:t xml:space="preserve">r </w:t>
      </w:r>
      <w:r w:rsidR="00B90DC6" w:rsidRPr="00E9125B">
        <w:rPr>
          <w:rFonts w:ascii="Arial" w:eastAsia="Times New Roman" w:hAnsi="Arial" w:cs="Arial"/>
          <w:color w:val="363636"/>
          <w:sz w:val="28"/>
          <w:szCs w:val="28"/>
          <w:lang w:eastAsia="en-GB"/>
        </w:rPr>
        <w:t>ability.</w:t>
      </w:r>
      <w:r w:rsidRPr="00E9125B">
        <w:rPr>
          <w:rFonts w:ascii="Arial" w:eastAsia="Times New Roman" w:hAnsi="Arial" w:cs="Arial"/>
          <w:color w:val="363636"/>
          <w:sz w:val="28"/>
          <w:szCs w:val="28"/>
          <w:lang w:eastAsia="en-GB"/>
        </w:rPr>
        <w:t> </w:t>
      </w:r>
    </w:p>
    <w:p w14:paraId="015F65D5" w14:textId="77777777" w:rsidR="00E9125B" w:rsidRPr="00E9125B" w:rsidRDefault="00E9125B" w:rsidP="00E9125B">
      <w:pPr>
        <w:numPr>
          <w:ilvl w:val="0"/>
          <w:numId w:val="1"/>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ensure high levels of engagement, </w:t>
      </w:r>
      <w:proofErr w:type="gramStart"/>
      <w:r w:rsidRPr="00E9125B">
        <w:rPr>
          <w:rFonts w:ascii="Arial" w:eastAsia="Times New Roman" w:hAnsi="Arial" w:cs="Arial"/>
          <w:color w:val="363636"/>
          <w:sz w:val="28"/>
          <w:szCs w:val="28"/>
          <w:lang w:eastAsia="en-GB"/>
        </w:rPr>
        <w:t>enjoyment</w:t>
      </w:r>
      <w:proofErr w:type="gramEnd"/>
      <w:r w:rsidRPr="00E9125B">
        <w:rPr>
          <w:rFonts w:ascii="Arial" w:eastAsia="Times New Roman" w:hAnsi="Arial" w:cs="Arial"/>
          <w:color w:val="363636"/>
          <w:sz w:val="28"/>
          <w:szCs w:val="28"/>
          <w:lang w:eastAsia="en-GB"/>
        </w:rPr>
        <w:t xml:space="preserve"> and personal development.</w:t>
      </w:r>
    </w:p>
    <w:p w14:paraId="43D23F38"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 xml:space="preserve">Within the framework of a broad and balanced education for each student, we intend for our curriculum to allow a high level of personalisation so that each </w:t>
      </w:r>
      <w:r>
        <w:rPr>
          <w:rFonts w:ascii="Arial" w:eastAsia="Times New Roman" w:hAnsi="Arial" w:cs="Arial"/>
          <w:color w:val="2F2F2F"/>
          <w:sz w:val="28"/>
          <w:szCs w:val="28"/>
          <w:lang w:eastAsia="en-GB"/>
        </w:rPr>
        <w:t>learner</w:t>
      </w:r>
      <w:r w:rsidRPr="00E9125B">
        <w:rPr>
          <w:rFonts w:ascii="Arial" w:eastAsia="Times New Roman" w:hAnsi="Arial" w:cs="Arial"/>
          <w:color w:val="2F2F2F"/>
          <w:sz w:val="28"/>
          <w:szCs w:val="28"/>
          <w:lang w:eastAsia="en-GB"/>
        </w:rPr>
        <w:t xml:space="preserve"> can play to </w:t>
      </w:r>
      <w:r>
        <w:rPr>
          <w:rFonts w:ascii="Arial" w:eastAsia="Times New Roman" w:hAnsi="Arial" w:cs="Arial"/>
          <w:color w:val="2F2F2F"/>
          <w:sz w:val="28"/>
          <w:szCs w:val="28"/>
          <w:lang w:eastAsia="en-GB"/>
        </w:rPr>
        <w:t>t</w:t>
      </w:r>
      <w:r w:rsidRPr="00E9125B">
        <w:rPr>
          <w:rFonts w:ascii="Arial" w:eastAsia="Times New Roman" w:hAnsi="Arial" w:cs="Arial"/>
          <w:color w:val="2F2F2F"/>
          <w:sz w:val="28"/>
          <w:szCs w:val="28"/>
          <w:lang w:eastAsia="en-GB"/>
        </w:rPr>
        <w:t>he</w:t>
      </w:r>
      <w:r>
        <w:rPr>
          <w:rFonts w:ascii="Arial" w:eastAsia="Times New Roman" w:hAnsi="Arial" w:cs="Arial"/>
          <w:color w:val="2F2F2F"/>
          <w:sz w:val="28"/>
          <w:szCs w:val="28"/>
          <w:lang w:eastAsia="en-GB"/>
        </w:rPr>
        <w:t>i</w:t>
      </w:r>
      <w:r w:rsidRPr="00E9125B">
        <w:rPr>
          <w:rFonts w:ascii="Arial" w:eastAsia="Times New Roman" w:hAnsi="Arial" w:cs="Arial"/>
          <w:color w:val="2F2F2F"/>
          <w:sz w:val="28"/>
          <w:szCs w:val="28"/>
          <w:lang w:eastAsia="en-GB"/>
        </w:rPr>
        <w:t xml:space="preserve">r strengths and develop specialisms, develop existing and new </w:t>
      </w:r>
      <w:proofErr w:type="gramStart"/>
      <w:r w:rsidRPr="00E9125B">
        <w:rPr>
          <w:rFonts w:ascii="Arial" w:eastAsia="Times New Roman" w:hAnsi="Arial" w:cs="Arial"/>
          <w:color w:val="2F2F2F"/>
          <w:sz w:val="28"/>
          <w:szCs w:val="28"/>
          <w:lang w:eastAsia="en-GB"/>
        </w:rPr>
        <w:t>interests</w:t>
      </w:r>
      <w:proofErr w:type="gramEnd"/>
      <w:r w:rsidRPr="00E9125B">
        <w:rPr>
          <w:rFonts w:ascii="Arial" w:eastAsia="Times New Roman" w:hAnsi="Arial" w:cs="Arial"/>
          <w:color w:val="2F2F2F"/>
          <w:sz w:val="28"/>
          <w:szCs w:val="28"/>
          <w:lang w:eastAsia="en-GB"/>
        </w:rPr>
        <w:t xml:space="preserve"> and achieve </w:t>
      </w:r>
      <w:r>
        <w:rPr>
          <w:rFonts w:ascii="Arial" w:eastAsia="Times New Roman" w:hAnsi="Arial" w:cs="Arial"/>
          <w:color w:val="2F2F2F"/>
          <w:sz w:val="28"/>
          <w:szCs w:val="28"/>
          <w:lang w:eastAsia="en-GB"/>
        </w:rPr>
        <w:t>t</w:t>
      </w:r>
      <w:r w:rsidRPr="00E9125B">
        <w:rPr>
          <w:rFonts w:ascii="Arial" w:eastAsia="Times New Roman" w:hAnsi="Arial" w:cs="Arial"/>
          <w:color w:val="2F2F2F"/>
          <w:sz w:val="28"/>
          <w:szCs w:val="28"/>
          <w:lang w:eastAsia="en-GB"/>
        </w:rPr>
        <w:t>he</w:t>
      </w:r>
      <w:r>
        <w:rPr>
          <w:rFonts w:ascii="Arial" w:eastAsia="Times New Roman" w:hAnsi="Arial" w:cs="Arial"/>
          <w:color w:val="2F2F2F"/>
          <w:sz w:val="28"/>
          <w:szCs w:val="28"/>
          <w:lang w:eastAsia="en-GB"/>
        </w:rPr>
        <w:t>i</w:t>
      </w:r>
      <w:r w:rsidRPr="00E9125B">
        <w:rPr>
          <w:rFonts w:ascii="Arial" w:eastAsia="Times New Roman" w:hAnsi="Arial" w:cs="Arial"/>
          <w:color w:val="2F2F2F"/>
          <w:sz w:val="28"/>
          <w:szCs w:val="28"/>
          <w:lang w:eastAsia="en-GB"/>
        </w:rPr>
        <w:t xml:space="preserve">r personal best in all that </w:t>
      </w:r>
      <w:r>
        <w:rPr>
          <w:rFonts w:ascii="Arial" w:eastAsia="Times New Roman" w:hAnsi="Arial" w:cs="Arial"/>
          <w:color w:val="2F2F2F"/>
          <w:sz w:val="28"/>
          <w:szCs w:val="28"/>
          <w:lang w:eastAsia="en-GB"/>
        </w:rPr>
        <w:t>t</w:t>
      </w:r>
      <w:r w:rsidRPr="00E9125B">
        <w:rPr>
          <w:rFonts w:ascii="Arial" w:eastAsia="Times New Roman" w:hAnsi="Arial" w:cs="Arial"/>
          <w:color w:val="2F2F2F"/>
          <w:sz w:val="28"/>
          <w:szCs w:val="28"/>
          <w:lang w:eastAsia="en-GB"/>
        </w:rPr>
        <w:t>he</w:t>
      </w:r>
      <w:r>
        <w:rPr>
          <w:rFonts w:ascii="Arial" w:eastAsia="Times New Roman" w:hAnsi="Arial" w:cs="Arial"/>
          <w:color w:val="2F2F2F"/>
          <w:sz w:val="28"/>
          <w:szCs w:val="28"/>
          <w:lang w:eastAsia="en-GB"/>
        </w:rPr>
        <w:t>y</w:t>
      </w:r>
      <w:r w:rsidRPr="00E9125B">
        <w:rPr>
          <w:rFonts w:ascii="Arial" w:eastAsia="Times New Roman" w:hAnsi="Arial" w:cs="Arial"/>
          <w:color w:val="2F2F2F"/>
          <w:sz w:val="28"/>
          <w:szCs w:val="28"/>
          <w:lang w:eastAsia="en-GB"/>
        </w:rPr>
        <w:t xml:space="preserve"> do.</w:t>
      </w:r>
    </w:p>
    <w:p w14:paraId="73D032F0"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Our curriculum provides a broad and balanced education which allows students to become:</w:t>
      </w:r>
    </w:p>
    <w:p w14:paraId="153F2690" w14:textId="77E17331" w:rsidR="00E9125B" w:rsidRPr="00E9125B" w:rsidRDefault="00E9125B" w:rsidP="00E9125B">
      <w:pPr>
        <w:numPr>
          <w:ilvl w:val="0"/>
          <w:numId w:val="2"/>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b/>
          <w:bCs/>
          <w:color w:val="363636"/>
          <w:sz w:val="28"/>
          <w:szCs w:val="28"/>
          <w:lang w:eastAsia="en-GB"/>
        </w:rPr>
        <w:t>Successful learners</w:t>
      </w:r>
      <w:r w:rsidRPr="00E9125B">
        <w:rPr>
          <w:rFonts w:ascii="Arial" w:eastAsia="Times New Roman" w:hAnsi="Arial" w:cs="Arial"/>
          <w:color w:val="363636"/>
          <w:sz w:val="28"/>
          <w:szCs w:val="28"/>
          <w:lang w:eastAsia="en-GB"/>
        </w:rPr>
        <w:t xml:space="preserve"> who enjoy learning, make </w:t>
      </w:r>
      <w:proofErr w:type="gramStart"/>
      <w:r w:rsidRPr="00E9125B">
        <w:rPr>
          <w:rFonts w:ascii="Arial" w:eastAsia="Times New Roman" w:hAnsi="Arial" w:cs="Arial"/>
          <w:color w:val="363636"/>
          <w:sz w:val="28"/>
          <w:szCs w:val="28"/>
          <w:lang w:eastAsia="en-GB"/>
        </w:rPr>
        <w:t>progress</w:t>
      </w:r>
      <w:proofErr w:type="gramEnd"/>
      <w:r w:rsidRPr="00E9125B">
        <w:rPr>
          <w:rFonts w:ascii="Arial" w:eastAsia="Times New Roman" w:hAnsi="Arial" w:cs="Arial"/>
          <w:color w:val="363636"/>
          <w:sz w:val="28"/>
          <w:szCs w:val="28"/>
          <w:lang w:eastAsia="en-GB"/>
        </w:rPr>
        <w:t xml:space="preserve"> and achieve their academic </w:t>
      </w:r>
      <w:r w:rsidR="00B90DC6" w:rsidRPr="00E9125B">
        <w:rPr>
          <w:rFonts w:ascii="Arial" w:eastAsia="Times New Roman" w:hAnsi="Arial" w:cs="Arial"/>
          <w:color w:val="363636"/>
          <w:sz w:val="28"/>
          <w:szCs w:val="28"/>
          <w:lang w:eastAsia="en-GB"/>
        </w:rPr>
        <w:t>potential.</w:t>
      </w:r>
    </w:p>
    <w:p w14:paraId="32B72214" w14:textId="28122B7D" w:rsidR="00E9125B" w:rsidRPr="00E9125B" w:rsidRDefault="00E9125B" w:rsidP="00E9125B">
      <w:pPr>
        <w:numPr>
          <w:ilvl w:val="0"/>
          <w:numId w:val="2"/>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b/>
          <w:bCs/>
          <w:color w:val="363636"/>
          <w:sz w:val="28"/>
          <w:szCs w:val="28"/>
          <w:lang w:eastAsia="en-GB"/>
        </w:rPr>
        <w:t>Confident individuals</w:t>
      </w:r>
      <w:r w:rsidRPr="00E9125B">
        <w:rPr>
          <w:rFonts w:ascii="Arial" w:eastAsia="Times New Roman" w:hAnsi="Arial" w:cs="Arial"/>
          <w:color w:val="363636"/>
          <w:sz w:val="28"/>
          <w:szCs w:val="28"/>
          <w:lang w:eastAsia="en-GB"/>
        </w:rPr>
        <w:t xml:space="preserve"> who </w:t>
      </w:r>
      <w:r w:rsidR="00D26C59" w:rsidRPr="00E9125B">
        <w:rPr>
          <w:rFonts w:ascii="Arial" w:eastAsia="Times New Roman" w:hAnsi="Arial" w:cs="Arial"/>
          <w:color w:val="363636"/>
          <w:sz w:val="28"/>
          <w:szCs w:val="28"/>
          <w:lang w:eastAsia="en-GB"/>
        </w:rPr>
        <w:t>can</w:t>
      </w:r>
      <w:r w:rsidRPr="00E9125B">
        <w:rPr>
          <w:rFonts w:ascii="Arial" w:eastAsia="Times New Roman" w:hAnsi="Arial" w:cs="Arial"/>
          <w:color w:val="363636"/>
          <w:sz w:val="28"/>
          <w:szCs w:val="28"/>
          <w:lang w:eastAsia="en-GB"/>
        </w:rPr>
        <w:t xml:space="preserve"> live safe, </w:t>
      </w:r>
      <w:proofErr w:type="gramStart"/>
      <w:r w:rsidRPr="00E9125B">
        <w:rPr>
          <w:rFonts w:ascii="Arial" w:eastAsia="Times New Roman" w:hAnsi="Arial" w:cs="Arial"/>
          <w:color w:val="363636"/>
          <w:sz w:val="28"/>
          <w:szCs w:val="28"/>
          <w:lang w:eastAsia="en-GB"/>
        </w:rPr>
        <w:t>healthy</w:t>
      </w:r>
      <w:proofErr w:type="gramEnd"/>
      <w:r w:rsidRPr="00E9125B">
        <w:rPr>
          <w:rFonts w:ascii="Arial" w:eastAsia="Times New Roman" w:hAnsi="Arial" w:cs="Arial"/>
          <w:color w:val="363636"/>
          <w:sz w:val="28"/>
          <w:szCs w:val="28"/>
          <w:lang w:eastAsia="en-GB"/>
        </w:rPr>
        <w:t xml:space="preserve"> and fulfilling </w:t>
      </w:r>
      <w:r w:rsidR="00B90DC6" w:rsidRPr="00E9125B">
        <w:rPr>
          <w:rFonts w:ascii="Arial" w:eastAsia="Times New Roman" w:hAnsi="Arial" w:cs="Arial"/>
          <w:color w:val="363636"/>
          <w:sz w:val="28"/>
          <w:szCs w:val="28"/>
          <w:lang w:eastAsia="en-GB"/>
        </w:rPr>
        <w:t>lives.</w:t>
      </w:r>
    </w:p>
    <w:p w14:paraId="36A322D9" w14:textId="77777777" w:rsidR="00E9125B" w:rsidRPr="00E9125B" w:rsidRDefault="00E9125B" w:rsidP="00E9125B">
      <w:pPr>
        <w:numPr>
          <w:ilvl w:val="0"/>
          <w:numId w:val="2"/>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b/>
          <w:bCs/>
          <w:color w:val="363636"/>
          <w:sz w:val="28"/>
          <w:szCs w:val="28"/>
          <w:lang w:eastAsia="en-GB"/>
        </w:rPr>
        <w:t>Responsible citizens</w:t>
      </w:r>
      <w:r w:rsidRPr="00E9125B">
        <w:rPr>
          <w:rFonts w:ascii="Arial" w:eastAsia="Times New Roman" w:hAnsi="Arial" w:cs="Arial"/>
          <w:color w:val="363636"/>
          <w:sz w:val="28"/>
          <w:szCs w:val="28"/>
          <w:lang w:eastAsia="en-GB"/>
        </w:rPr>
        <w:t xml:space="preserve"> who can make a positive contribution to society.</w:t>
      </w:r>
    </w:p>
    <w:p w14:paraId="2B7CA08C"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b/>
          <w:bCs/>
          <w:color w:val="363636"/>
          <w:sz w:val="28"/>
          <w:szCs w:val="28"/>
          <w:lang w:eastAsia="en-GB"/>
        </w:rPr>
        <w:t>a) We aim for our curriculum to develop successful learners who:</w:t>
      </w:r>
    </w:p>
    <w:p w14:paraId="6727D9CC" w14:textId="16801D2A" w:rsidR="00E9125B" w:rsidRPr="00E9125B" w:rsidRDefault="00E9125B"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are inducted into the essential knowledge, skills and discourse of subject disciplines and </w:t>
      </w:r>
      <w:r w:rsidR="00D26C59" w:rsidRPr="00E9125B">
        <w:rPr>
          <w:rFonts w:ascii="Arial" w:eastAsia="Times New Roman" w:hAnsi="Arial" w:cs="Arial"/>
          <w:color w:val="363636"/>
          <w:sz w:val="28"/>
          <w:szCs w:val="28"/>
          <w:lang w:eastAsia="en-GB"/>
        </w:rPr>
        <w:t>can</w:t>
      </w:r>
      <w:r w:rsidRPr="00E9125B">
        <w:rPr>
          <w:rFonts w:ascii="Arial" w:eastAsia="Times New Roman" w:hAnsi="Arial" w:cs="Arial"/>
          <w:color w:val="363636"/>
          <w:sz w:val="28"/>
          <w:szCs w:val="28"/>
          <w:lang w:eastAsia="en-GB"/>
        </w:rPr>
        <w:t xml:space="preserve"> develop specialisms appropriate to </w:t>
      </w:r>
      <w:r w:rsidR="00B90DC6" w:rsidRPr="00E9125B">
        <w:rPr>
          <w:rFonts w:ascii="Arial" w:eastAsia="Times New Roman" w:hAnsi="Arial" w:cs="Arial"/>
          <w:color w:val="363636"/>
          <w:sz w:val="28"/>
          <w:szCs w:val="28"/>
          <w:lang w:eastAsia="en-GB"/>
        </w:rPr>
        <w:t>aptitude.</w:t>
      </w:r>
      <w:r w:rsidRPr="00E9125B">
        <w:rPr>
          <w:rFonts w:ascii="Arial" w:eastAsia="Times New Roman" w:hAnsi="Arial" w:cs="Arial"/>
          <w:color w:val="363636"/>
          <w:sz w:val="28"/>
          <w:szCs w:val="28"/>
          <w:lang w:eastAsia="en-GB"/>
        </w:rPr>
        <w:t> </w:t>
      </w:r>
    </w:p>
    <w:p w14:paraId="7EDB5720" w14:textId="03299A9B" w:rsidR="00E9125B" w:rsidRDefault="00E9125B"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appreciate human achievement in the fields of languages, mathematics, science, technology, humanities, physical and aesthetic </w:t>
      </w:r>
      <w:r w:rsidRPr="00E9125B">
        <w:rPr>
          <w:rFonts w:ascii="Arial" w:eastAsia="Times New Roman" w:hAnsi="Arial" w:cs="Arial"/>
          <w:color w:val="363636"/>
          <w:sz w:val="28"/>
          <w:szCs w:val="28"/>
          <w:lang w:eastAsia="en-GB"/>
        </w:rPr>
        <w:lastRenderedPageBreak/>
        <w:t>pursuits and creative and expressive arts, and to experience a sense of personal achievement during their time at school</w:t>
      </w:r>
      <w:r w:rsidR="0009252A">
        <w:rPr>
          <w:rFonts w:ascii="Arial" w:eastAsia="Times New Roman" w:hAnsi="Arial" w:cs="Arial"/>
          <w:color w:val="363636"/>
          <w:sz w:val="28"/>
          <w:szCs w:val="28"/>
          <w:lang w:eastAsia="en-GB"/>
        </w:rPr>
        <w:t xml:space="preserve"> </w:t>
      </w:r>
      <w:r w:rsidR="00B90DC6">
        <w:rPr>
          <w:rFonts w:ascii="Arial" w:eastAsia="Times New Roman" w:hAnsi="Arial" w:cs="Arial"/>
          <w:color w:val="363636"/>
          <w:sz w:val="28"/>
          <w:szCs w:val="28"/>
          <w:lang w:eastAsia="en-GB"/>
        </w:rPr>
        <w:t>in</w:t>
      </w:r>
      <w:r w:rsidR="00B90DC6" w:rsidRPr="00E9125B">
        <w:rPr>
          <w:rFonts w:ascii="Arial" w:eastAsia="Times New Roman" w:hAnsi="Arial" w:cs="Arial"/>
          <w:color w:val="363636"/>
          <w:sz w:val="28"/>
          <w:szCs w:val="28"/>
          <w:lang w:eastAsia="en-GB"/>
        </w:rPr>
        <w:t>.</w:t>
      </w:r>
      <w:r w:rsidRPr="00E9125B">
        <w:rPr>
          <w:rFonts w:ascii="Arial" w:eastAsia="Times New Roman" w:hAnsi="Arial" w:cs="Arial"/>
          <w:color w:val="363636"/>
          <w:sz w:val="28"/>
          <w:szCs w:val="28"/>
          <w:lang w:eastAsia="en-GB"/>
        </w:rPr>
        <w:t> </w:t>
      </w:r>
    </w:p>
    <w:p w14:paraId="47BF630F" w14:textId="1A0D85F3" w:rsidR="0009252A" w:rsidRPr="003C72B8" w:rsidRDefault="0009252A" w:rsidP="003C72B8">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sidRPr="003C72B8">
        <w:rPr>
          <w:rFonts w:ascii="Arial" w:eastAsia="Times New Roman" w:hAnsi="Arial" w:cs="Arial"/>
          <w:color w:val="363636"/>
          <w:sz w:val="28"/>
          <w:szCs w:val="28"/>
          <w:lang w:eastAsia="en-GB"/>
        </w:rPr>
        <w:t>Mathematics (including Practical maths)</w:t>
      </w:r>
    </w:p>
    <w:p w14:paraId="44658158" w14:textId="79D28FA7"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English (including Reading for Pleasure)</w:t>
      </w:r>
    </w:p>
    <w:p w14:paraId="1DDDE0D9" w14:textId="62DBEE1E"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Science</w:t>
      </w:r>
    </w:p>
    <w:p w14:paraId="2A4ADD94" w14:textId="22928C8A"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Geography</w:t>
      </w:r>
    </w:p>
    <w:p w14:paraId="6B263E30" w14:textId="72199170"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Religious Education</w:t>
      </w:r>
    </w:p>
    <w:p w14:paraId="59ED58D1" w14:textId="2B3B2D26"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Art and Design</w:t>
      </w:r>
    </w:p>
    <w:p w14:paraId="183FC540" w14:textId="24074A21"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PSHE (including RSE)</w:t>
      </w:r>
    </w:p>
    <w:p w14:paraId="46B39B9F" w14:textId="30B498FA"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British Values</w:t>
      </w:r>
    </w:p>
    <w:p w14:paraId="1B5D7F5F" w14:textId="045442B0"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Cookery</w:t>
      </w:r>
    </w:p>
    <w:p w14:paraId="2F8F1C66" w14:textId="2AB0D5FF"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Careers Advice and Guidance</w:t>
      </w:r>
    </w:p>
    <w:p w14:paraId="5D0E4FE8" w14:textId="66C00E66"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Outdoor Exercise</w:t>
      </w:r>
    </w:p>
    <w:p w14:paraId="70F54AF3" w14:textId="51E2729F"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World Culture</w:t>
      </w:r>
    </w:p>
    <w:p w14:paraId="77541C8B" w14:textId="2A3ED3B4"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Environmental Studies</w:t>
      </w:r>
    </w:p>
    <w:p w14:paraId="474C5883" w14:textId="17ACD79B" w:rsidR="0009252A" w:rsidRDefault="0009252A" w:rsidP="0009252A">
      <w:pPr>
        <w:pStyle w:val="ListParagraph"/>
        <w:numPr>
          <w:ilvl w:val="1"/>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Visits</w:t>
      </w:r>
      <w:r w:rsidR="003C72B8">
        <w:rPr>
          <w:rFonts w:ascii="Arial" w:eastAsia="Times New Roman" w:hAnsi="Arial" w:cs="Arial"/>
          <w:color w:val="363636"/>
          <w:sz w:val="28"/>
          <w:szCs w:val="28"/>
          <w:lang w:eastAsia="en-GB"/>
        </w:rPr>
        <w:t xml:space="preserve"> and Trips</w:t>
      </w:r>
    </w:p>
    <w:p w14:paraId="5CD82016" w14:textId="77777777" w:rsidR="003C72B8" w:rsidRPr="0009252A" w:rsidRDefault="003C72B8" w:rsidP="003C72B8">
      <w:pPr>
        <w:pStyle w:val="ListParagraph"/>
        <w:shd w:val="clear" w:color="auto" w:fill="FFFFFF"/>
        <w:spacing w:after="0" w:line="300" w:lineRule="atLeast"/>
        <w:ind w:left="1440"/>
        <w:rPr>
          <w:rFonts w:ascii="Arial" w:eastAsia="Times New Roman" w:hAnsi="Arial" w:cs="Arial"/>
          <w:color w:val="363636"/>
          <w:sz w:val="28"/>
          <w:szCs w:val="28"/>
          <w:lang w:eastAsia="en-GB"/>
        </w:rPr>
      </w:pPr>
    </w:p>
    <w:p w14:paraId="3FAA55AB" w14:textId="26166538" w:rsidR="00E9125B" w:rsidRPr="00E9125B" w:rsidRDefault="00D26C59"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w:t>
      </w:r>
      <w:r w:rsidR="00E9125B" w:rsidRPr="00E9125B">
        <w:rPr>
          <w:rFonts w:ascii="Arial" w:eastAsia="Times New Roman" w:hAnsi="Arial" w:cs="Arial"/>
          <w:color w:val="363636"/>
          <w:sz w:val="28"/>
          <w:szCs w:val="28"/>
          <w:lang w:eastAsia="en-GB"/>
        </w:rPr>
        <w:t xml:space="preserve"> link areas of knowledge in a spirit of </w:t>
      </w:r>
      <w:r w:rsidR="00B90DC6" w:rsidRPr="00E9125B">
        <w:rPr>
          <w:rFonts w:ascii="Arial" w:eastAsia="Times New Roman" w:hAnsi="Arial" w:cs="Arial"/>
          <w:color w:val="363636"/>
          <w:sz w:val="28"/>
          <w:szCs w:val="28"/>
          <w:lang w:eastAsia="en-GB"/>
        </w:rPr>
        <w:t>enquiry.</w:t>
      </w:r>
      <w:r w:rsidR="00E9125B" w:rsidRPr="00E9125B">
        <w:rPr>
          <w:rFonts w:ascii="Arial" w:eastAsia="Times New Roman" w:hAnsi="Arial" w:cs="Arial"/>
          <w:color w:val="363636"/>
          <w:sz w:val="28"/>
          <w:szCs w:val="28"/>
          <w:lang w:eastAsia="en-GB"/>
        </w:rPr>
        <w:t> </w:t>
      </w:r>
    </w:p>
    <w:p w14:paraId="04A56275" w14:textId="492CD8D5" w:rsidR="00E9125B" w:rsidRPr="00E9125B" w:rsidRDefault="00D26C59"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w:t>
      </w:r>
      <w:r w:rsidR="00E9125B" w:rsidRPr="00E9125B">
        <w:rPr>
          <w:rFonts w:ascii="Arial" w:eastAsia="Times New Roman" w:hAnsi="Arial" w:cs="Arial"/>
          <w:color w:val="363636"/>
          <w:sz w:val="28"/>
          <w:szCs w:val="28"/>
          <w:lang w:eastAsia="en-GB"/>
        </w:rPr>
        <w:t xml:space="preserve"> pursue courses appropriate for their stage of learning and </w:t>
      </w:r>
      <w:r w:rsidRPr="00E9125B">
        <w:rPr>
          <w:rFonts w:ascii="Arial" w:eastAsia="Times New Roman" w:hAnsi="Arial" w:cs="Arial"/>
          <w:color w:val="363636"/>
          <w:sz w:val="28"/>
          <w:szCs w:val="28"/>
          <w:lang w:eastAsia="en-GB"/>
        </w:rPr>
        <w:t>abilities</w:t>
      </w:r>
      <w:r w:rsidR="00E9125B" w:rsidRPr="00E9125B">
        <w:rPr>
          <w:rFonts w:ascii="Arial" w:eastAsia="Times New Roman" w:hAnsi="Arial" w:cs="Arial"/>
          <w:color w:val="363636"/>
          <w:sz w:val="28"/>
          <w:szCs w:val="28"/>
          <w:lang w:eastAsia="en-GB"/>
        </w:rPr>
        <w:t xml:space="preserve"> </w:t>
      </w:r>
      <w:r w:rsidRPr="00E9125B">
        <w:rPr>
          <w:rFonts w:ascii="Arial" w:eastAsia="Times New Roman" w:hAnsi="Arial" w:cs="Arial"/>
          <w:color w:val="363636"/>
          <w:sz w:val="28"/>
          <w:szCs w:val="28"/>
          <w:lang w:eastAsia="en-GB"/>
        </w:rPr>
        <w:t>to</w:t>
      </w:r>
      <w:r w:rsidR="00E9125B" w:rsidRPr="00E9125B">
        <w:rPr>
          <w:rFonts w:ascii="Arial" w:eastAsia="Times New Roman" w:hAnsi="Arial" w:cs="Arial"/>
          <w:color w:val="363636"/>
          <w:sz w:val="28"/>
          <w:szCs w:val="28"/>
          <w:lang w:eastAsia="en-GB"/>
        </w:rPr>
        <w:t xml:space="preserve"> achieve their personal best, in lessons which differentiate for student </w:t>
      </w:r>
      <w:r w:rsidR="00B90DC6" w:rsidRPr="00E9125B">
        <w:rPr>
          <w:rFonts w:ascii="Arial" w:eastAsia="Times New Roman" w:hAnsi="Arial" w:cs="Arial"/>
          <w:color w:val="363636"/>
          <w:sz w:val="28"/>
          <w:szCs w:val="28"/>
          <w:lang w:eastAsia="en-GB"/>
        </w:rPr>
        <w:t>need.</w:t>
      </w:r>
      <w:r w:rsidR="00E9125B" w:rsidRPr="00E9125B">
        <w:rPr>
          <w:rFonts w:ascii="Arial" w:eastAsia="Times New Roman" w:hAnsi="Arial" w:cs="Arial"/>
          <w:color w:val="363636"/>
          <w:sz w:val="28"/>
          <w:szCs w:val="28"/>
          <w:lang w:eastAsia="en-GB"/>
        </w:rPr>
        <w:t> </w:t>
      </w:r>
    </w:p>
    <w:p w14:paraId="57BED41B" w14:textId="4F744256" w:rsidR="00E9125B" w:rsidRPr="00E9125B" w:rsidRDefault="00D26C59"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can</w:t>
      </w:r>
      <w:r w:rsidR="00E9125B" w:rsidRPr="00E9125B">
        <w:rPr>
          <w:rFonts w:ascii="Arial" w:eastAsia="Times New Roman" w:hAnsi="Arial" w:cs="Arial"/>
          <w:color w:val="363636"/>
          <w:sz w:val="28"/>
          <w:szCs w:val="28"/>
          <w:lang w:eastAsia="en-GB"/>
        </w:rPr>
        <w:t xml:space="preserve"> learn independently and with </w:t>
      </w:r>
      <w:r w:rsidR="00B90DC6" w:rsidRPr="00E9125B">
        <w:rPr>
          <w:rFonts w:ascii="Arial" w:eastAsia="Times New Roman" w:hAnsi="Arial" w:cs="Arial"/>
          <w:color w:val="363636"/>
          <w:sz w:val="28"/>
          <w:szCs w:val="28"/>
          <w:lang w:eastAsia="en-GB"/>
        </w:rPr>
        <w:t>others.</w:t>
      </w:r>
      <w:r w:rsidR="00E9125B" w:rsidRPr="00E9125B">
        <w:rPr>
          <w:rFonts w:ascii="Arial" w:eastAsia="Times New Roman" w:hAnsi="Arial" w:cs="Arial"/>
          <w:color w:val="363636"/>
          <w:sz w:val="28"/>
          <w:szCs w:val="28"/>
          <w:lang w:eastAsia="en-GB"/>
        </w:rPr>
        <w:t> </w:t>
      </w:r>
    </w:p>
    <w:p w14:paraId="4EDBF317" w14:textId="75D78BCA" w:rsidR="00E9125B" w:rsidRPr="00E9125B" w:rsidRDefault="00E9125B"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acquire the study skills and self-knowledge necessary to realise their learning potential, and are motivated to achieve the best they can, now and in the </w:t>
      </w:r>
      <w:r w:rsidR="00B90DC6" w:rsidRPr="00E9125B">
        <w:rPr>
          <w:rFonts w:ascii="Arial" w:eastAsia="Times New Roman" w:hAnsi="Arial" w:cs="Arial"/>
          <w:color w:val="363636"/>
          <w:sz w:val="28"/>
          <w:szCs w:val="28"/>
          <w:lang w:eastAsia="en-GB"/>
        </w:rPr>
        <w:t>future.</w:t>
      </w:r>
      <w:r w:rsidRPr="00E9125B">
        <w:rPr>
          <w:rFonts w:ascii="Arial" w:eastAsia="Times New Roman" w:hAnsi="Arial" w:cs="Arial"/>
          <w:color w:val="363636"/>
          <w:sz w:val="28"/>
          <w:szCs w:val="28"/>
          <w:lang w:eastAsia="en-GB"/>
        </w:rPr>
        <w:t> </w:t>
      </w:r>
    </w:p>
    <w:p w14:paraId="670986AE" w14:textId="77777777" w:rsidR="00E9125B" w:rsidRPr="00E9125B" w:rsidRDefault="00E9125B" w:rsidP="00E9125B">
      <w:pPr>
        <w:numPr>
          <w:ilvl w:val="0"/>
          <w:numId w:val="3"/>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are creative, </w:t>
      </w:r>
      <w:proofErr w:type="gramStart"/>
      <w:r w:rsidRPr="00E9125B">
        <w:rPr>
          <w:rFonts w:ascii="Arial" w:eastAsia="Times New Roman" w:hAnsi="Arial" w:cs="Arial"/>
          <w:color w:val="363636"/>
          <w:sz w:val="28"/>
          <w:szCs w:val="28"/>
          <w:lang w:eastAsia="en-GB"/>
        </w:rPr>
        <w:t>resourceful</w:t>
      </w:r>
      <w:proofErr w:type="gramEnd"/>
      <w:r w:rsidRPr="00E9125B">
        <w:rPr>
          <w:rFonts w:ascii="Arial" w:eastAsia="Times New Roman" w:hAnsi="Arial" w:cs="Arial"/>
          <w:color w:val="363636"/>
          <w:sz w:val="28"/>
          <w:szCs w:val="28"/>
          <w:lang w:eastAsia="en-GB"/>
        </w:rPr>
        <w:t xml:space="preserve"> and able to solve problems.</w:t>
      </w:r>
    </w:p>
    <w:p w14:paraId="7380AC6E"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b/>
          <w:bCs/>
          <w:color w:val="363636"/>
          <w:sz w:val="28"/>
          <w:szCs w:val="28"/>
          <w:lang w:eastAsia="en-GB"/>
        </w:rPr>
        <w:t>b) We aim for our curriculum to develop confident individuals who: </w:t>
      </w:r>
    </w:p>
    <w:p w14:paraId="2A63F564" w14:textId="4106167C"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show courage and compassion in their dealings with </w:t>
      </w:r>
      <w:r w:rsidR="00B90DC6" w:rsidRPr="00E9125B">
        <w:rPr>
          <w:rFonts w:ascii="Arial" w:eastAsia="Times New Roman" w:hAnsi="Arial" w:cs="Arial"/>
          <w:color w:val="363636"/>
          <w:sz w:val="28"/>
          <w:szCs w:val="28"/>
          <w:lang w:eastAsia="en-GB"/>
        </w:rPr>
        <w:t>others.</w:t>
      </w:r>
      <w:r w:rsidRPr="00E9125B">
        <w:rPr>
          <w:rFonts w:ascii="Arial" w:eastAsia="Times New Roman" w:hAnsi="Arial" w:cs="Arial"/>
          <w:color w:val="363636"/>
          <w:sz w:val="28"/>
          <w:szCs w:val="28"/>
          <w:lang w:eastAsia="en-GB"/>
        </w:rPr>
        <w:t> </w:t>
      </w:r>
    </w:p>
    <w:p w14:paraId="57C9D9DD" w14:textId="13EAC98C"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respond positively and with resilience to the opportunities, </w:t>
      </w:r>
      <w:proofErr w:type="gramStart"/>
      <w:r w:rsidRPr="00E9125B">
        <w:rPr>
          <w:rFonts w:ascii="Arial" w:eastAsia="Times New Roman" w:hAnsi="Arial" w:cs="Arial"/>
          <w:color w:val="363636"/>
          <w:sz w:val="28"/>
          <w:szCs w:val="28"/>
          <w:lang w:eastAsia="en-GB"/>
        </w:rPr>
        <w:t>responsibilities</w:t>
      </w:r>
      <w:proofErr w:type="gramEnd"/>
      <w:r w:rsidRPr="00E9125B">
        <w:rPr>
          <w:rFonts w:ascii="Arial" w:eastAsia="Times New Roman" w:hAnsi="Arial" w:cs="Arial"/>
          <w:color w:val="363636"/>
          <w:sz w:val="28"/>
          <w:szCs w:val="28"/>
          <w:lang w:eastAsia="en-GB"/>
        </w:rPr>
        <w:t xml:space="preserve"> and experiences of adult </w:t>
      </w:r>
      <w:r w:rsidR="00B90DC6" w:rsidRPr="00E9125B">
        <w:rPr>
          <w:rFonts w:ascii="Arial" w:eastAsia="Times New Roman" w:hAnsi="Arial" w:cs="Arial"/>
          <w:color w:val="363636"/>
          <w:sz w:val="28"/>
          <w:szCs w:val="28"/>
          <w:lang w:eastAsia="en-GB"/>
        </w:rPr>
        <w:t>life.</w:t>
      </w:r>
      <w:r w:rsidRPr="00E9125B">
        <w:rPr>
          <w:rFonts w:ascii="Arial" w:eastAsia="Times New Roman" w:hAnsi="Arial" w:cs="Arial"/>
          <w:color w:val="363636"/>
          <w:sz w:val="28"/>
          <w:szCs w:val="28"/>
          <w:lang w:eastAsia="en-GB"/>
        </w:rPr>
        <w:t> </w:t>
      </w:r>
    </w:p>
    <w:p w14:paraId="75B7D9A2" w14:textId="6961FF55"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develop for themselves an active and healthy </w:t>
      </w:r>
      <w:r w:rsidR="00B90DC6" w:rsidRPr="00E9125B">
        <w:rPr>
          <w:rFonts w:ascii="Arial" w:eastAsia="Times New Roman" w:hAnsi="Arial" w:cs="Arial"/>
          <w:color w:val="363636"/>
          <w:sz w:val="28"/>
          <w:szCs w:val="28"/>
          <w:lang w:eastAsia="en-GB"/>
        </w:rPr>
        <w:t>lifestyle.</w:t>
      </w:r>
      <w:r w:rsidRPr="00E9125B">
        <w:rPr>
          <w:rFonts w:ascii="Arial" w:eastAsia="Times New Roman" w:hAnsi="Arial" w:cs="Arial"/>
          <w:color w:val="363636"/>
          <w:sz w:val="28"/>
          <w:szCs w:val="28"/>
          <w:lang w:eastAsia="en-GB"/>
        </w:rPr>
        <w:t> </w:t>
      </w:r>
    </w:p>
    <w:p w14:paraId="292520B3" w14:textId="77777777"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evaluate risk, take managed risks and stay </w:t>
      </w:r>
      <w:proofErr w:type="gramStart"/>
      <w:r w:rsidRPr="00E9125B">
        <w:rPr>
          <w:rFonts w:ascii="Arial" w:eastAsia="Times New Roman" w:hAnsi="Arial" w:cs="Arial"/>
          <w:color w:val="363636"/>
          <w:sz w:val="28"/>
          <w:szCs w:val="28"/>
          <w:lang w:eastAsia="en-GB"/>
        </w:rPr>
        <w:t>safe</w:t>
      </w:r>
      <w:proofErr w:type="gramEnd"/>
      <w:r w:rsidRPr="00E9125B">
        <w:rPr>
          <w:rFonts w:ascii="Arial" w:eastAsia="Times New Roman" w:hAnsi="Arial" w:cs="Arial"/>
          <w:color w:val="363636"/>
          <w:sz w:val="28"/>
          <w:szCs w:val="28"/>
          <w:lang w:eastAsia="en-GB"/>
        </w:rPr>
        <w:t> </w:t>
      </w:r>
    </w:p>
    <w:p w14:paraId="10644ED1" w14:textId="19592918"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relate well to </w:t>
      </w:r>
      <w:r w:rsidR="00B90DC6" w:rsidRPr="00E9125B">
        <w:rPr>
          <w:rFonts w:ascii="Arial" w:eastAsia="Times New Roman" w:hAnsi="Arial" w:cs="Arial"/>
          <w:color w:val="363636"/>
          <w:sz w:val="28"/>
          <w:szCs w:val="28"/>
          <w:lang w:eastAsia="en-GB"/>
        </w:rPr>
        <w:t>others.</w:t>
      </w:r>
      <w:r w:rsidRPr="00E9125B">
        <w:rPr>
          <w:rFonts w:ascii="Arial" w:eastAsia="Times New Roman" w:hAnsi="Arial" w:cs="Arial"/>
          <w:color w:val="363636"/>
          <w:sz w:val="28"/>
          <w:szCs w:val="28"/>
          <w:lang w:eastAsia="en-GB"/>
        </w:rPr>
        <w:t> </w:t>
      </w:r>
    </w:p>
    <w:p w14:paraId="73306EF4" w14:textId="2E8DC5D1"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have secure values and principles to distinguish right from </w:t>
      </w:r>
      <w:r w:rsidR="00B90DC6" w:rsidRPr="00E9125B">
        <w:rPr>
          <w:rFonts w:ascii="Arial" w:eastAsia="Times New Roman" w:hAnsi="Arial" w:cs="Arial"/>
          <w:color w:val="363636"/>
          <w:sz w:val="28"/>
          <w:szCs w:val="28"/>
          <w:lang w:eastAsia="en-GB"/>
        </w:rPr>
        <w:t>wrong.</w:t>
      </w:r>
      <w:r w:rsidRPr="00E9125B">
        <w:rPr>
          <w:rFonts w:ascii="Arial" w:eastAsia="Times New Roman" w:hAnsi="Arial" w:cs="Arial"/>
          <w:color w:val="363636"/>
          <w:sz w:val="28"/>
          <w:szCs w:val="28"/>
          <w:lang w:eastAsia="en-GB"/>
        </w:rPr>
        <w:t> </w:t>
      </w:r>
    </w:p>
    <w:p w14:paraId="241D8E56" w14:textId="3A9505AB"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are articulate, confident players on a global </w:t>
      </w:r>
      <w:r w:rsidR="00B90DC6" w:rsidRPr="00E9125B">
        <w:rPr>
          <w:rFonts w:ascii="Arial" w:eastAsia="Times New Roman" w:hAnsi="Arial" w:cs="Arial"/>
          <w:color w:val="363636"/>
          <w:sz w:val="28"/>
          <w:szCs w:val="28"/>
          <w:lang w:eastAsia="en-GB"/>
        </w:rPr>
        <w:t>stage.</w:t>
      </w:r>
      <w:r w:rsidRPr="00E9125B">
        <w:rPr>
          <w:rFonts w:ascii="Arial" w:eastAsia="Times New Roman" w:hAnsi="Arial" w:cs="Arial"/>
          <w:color w:val="363636"/>
          <w:sz w:val="28"/>
          <w:szCs w:val="28"/>
          <w:lang w:eastAsia="en-GB"/>
        </w:rPr>
        <w:t> </w:t>
      </w:r>
    </w:p>
    <w:p w14:paraId="1CEA5149" w14:textId="6E82BDA3"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are increasingly independent, able to show initiative and organise </w:t>
      </w:r>
      <w:r w:rsidR="00B90DC6" w:rsidRPr="00E9125B">
        <w:rPr>
          <w:rFonts w:ascii="Arial" w:eastAsia="Times New Roman" w:hAnsi="Arial" w:cs="Arial"/>
          <w:color w:val="363636"/>
          <w:sz w:val="28"/>
          <w:szCs w:val="28"/>
          <w:lang w:eastAsia="en-GB"/>
        </w:rPr>
        <w:t>themselves.</w:t>
      </w:r>
      <w:r w:rsidRPr="00E9125B">
        <w:rPr>
          <w:rFonts w:ascii="Arial" w:eastAsia="Times New Roman" w:hAnsi="Arial" w:cs="Arial"/>
          <w:color w:val="363636"/>
          <w:sz w:val="28"/>
          <w:szCs w:val="28"/>
          <w:lang w:eastAsia="en-GB"/>
        </w:rPr>
        <w:t> </w:t>
      </w:r>
    </w:p>
    <w:p w14:paraId="643D2167" w14:textId="525AF7D2"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are willing to try new things, are ambitious and able to make the most of </w:t>
      </w:r>
      <w:r w:rsidR="00B90DC6" w:rsidRPr="00E9125B">
        <w:rPr>
          <w:rFonts w:ascii="Arial" w:eastAsia="Times New Roman" w:hAnsi="Arial" w:cs="Arial"/>
          <w:color w:val="363636"/>
          <w:sz w:val="28"/>
          <w:szCs w:val="28"/>
          <w:lang w:eastAsia="en-GB"/>
        </w:rPr>
        <w:t>opportunities.</w:t>
      </w:r>
      <w:r w:rsidRPr="00E9125B">
        <w:rPr>
          <w:rFonts w:ascii="Arial" w:eastAsia="Times New Roman" w:hAnsi="Arial" w:cs="Arial"/>
          <w:color w:val="363636"/>
          <w:sz w:val="28"/>
          <w:szCs w:val="28"/>
          <w:lang w:eastAsia="en-GB"/>
        </w:rPr>
        <w:t> </w:t>
      </w:r>
    </w:p>
    <w:p w14:paraId="18375BFD" w14:textId="77777777" w:rsidR="00E9125B" w:rsidRPr="00E9125B" w:rsidRDefault="00E9125B" w:rsidP="00E9125B">
      <w:pPr>
        <w:numPr>
          <w:ilvl w:val="0"/>
          <w:numId w:val="4"/>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are open to the excitement and inspiration offered by the natural world and human achievements.</w:t>
      </w:r>
    </w:p>
    <w:p w14:paraId="1ED0BE25" w14:textId="77777777" w:rsidR="00E9125B" w:rsidRPr="00E9125B" w:rsidRDefault="00E9125B" w:rsidP="00E9125B">
      <w:pPr>
        <w:shd w:val="clear" w:color="auto" w:fill="FFFFFF"/>
        <w:spacing w:before="24" w:after="240" w:line="300" w:lineRule="atLeast"/>
        <w:rPr>
          <w:rFonts w:ascii="Arial" w:eastAsia="Times New Roman" w:hAnsi="Arial" w:cs="Arial"/>
          <w:color w:val="2F2F2F"/>
          <w:sz w:val="28"/>
          <w:szCs w:val="28"/>
          <w:lang w:eastAsia="en-GB"/>
        </w:rPr>
      </w:pPr>
      <w:r w:rsidRPr="00E9125B">
        <w:rPr>
          <w:rFonts w:ascii="Arial" w:eastAsia="Times New Roman" w:hAnsi="Arial" w:cs="Arial"/>
          <w:color w:val="2F2F2F"/>
          <w:sz w:val="28"/>
          <w:szCs w:val="28"/>
          <w:lang w:eastAsia="en-GB"/>
        </w:rPr>
        <w:t> </w:t>
      </w:r>
      <w:r w:rsidRPr="00E9125B">
        <w:rPr>
          <w:rFonts w:ascii="Arial" w:eastAsia="Times New Roman" w:hAnsi="Arial" w:cs="Arial"/>
          <w:b/>
          <w:bCs/>
          <w:color w:val="363636"/>
          <w:sz w:val="28"/>
          <w:szCs w:val="28"/>
          <w:lang w:eastAsia="en-GB"/>
        </w:rPr>
        <w:t>c) We aim for our curriculum to develop responsible citizens who: </w:t>
      </w:r>
    </w:p>
    <w:p w14:paraId="491B64FC" w14:textId="2CB93326"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lastRenderedPageBreak/>
        <w:t xml:space="preserve">can participate as effective, respectful citizens within a global </w:t>
      </w:r>
      <w:r w:rsidR="00B90DC6" w:rsidRPr="00E9125B">
        <w:rPr>
          <w:rFonts w:ascii="Arial" w:eastAsia="Times New Roman" w:hAnsi="Arial" w:cs="Arial"/>
          <w:color w:val="363636"/>
          <w:sz w:val="28"/>
          <w:szCs w:val="28"/>
          <w:lang w:eastAsia="en-GB"/>
        </w:rPr>
        <w:t>society.</w:t>
      </w:r>
      <w:r w:rsidRPr="00E9125B">
        <w:rPr>
          <w:rFonts w:ascii="Arial" w:eastAsia="Times New Roman" w:hAnsi="Arial" w:cs="Arial"/>
          <w:color w:val="363636"/>
          <w:sz w:val="28"/>
          <w:szCs w:val="28"/>
          <w:lang w:eastAsia="en-GB"/>
        </w:rPr>
        <w:t> </w:t>
      </w:r>
    </w:p>
    <w:p w14:paraId="3AFE05B1" w14:textId="13BCD656"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acquire an understanding of the social, </w:t>
      </w:r>
      <w:proofErr w:type="gramStart"/>
      <w:r w:rsidRPr="00E9125B">
        <w:rPr>
          <w:rFonts w:ascii="Arial" w:eastAsia="Times New Roman" w:hAnsi="Arial" w:cs="Arial"/>
          <w:color w:val="363636"/>
          <w:sz w:val="28"/>
          <w:szCs w:val="28"/>
          <w:lang w:eastAsia="en-GB"/>
        </w:rPr>
        <w:t>economic</w:t>
      </w:r>
      <w:proofErr w:type="gramEnd"/>
      <w:r w:rsidRPr="00E9125B">
        <w:rPr>
          <w:rFonts w:ascii="Arial" w:eastAsia="Times New Roman" w:hAnsi="Arial" w:cs="Arial"/>
          <w:color w:val="363636"/>
          <w:sz w:val="28"/>
          <w:szCs w:val="28"/>
          <w:lang w:eastAsia="en-GB"/>
        </w:rPr>
        <w:t xml:space="preserve"> and political issues of the world and the interdependence of individuals, groups and </w:t>
      </w:r>
      <w:r w:rsidR="00B90DC6" w:rsidRPr="00E9125B">
        <w:rPr>
          <w:rFonts w:ascii="Arial" w:eastAsia="Times New Roman" w:hAnsi="Arial" w:cs="Arial"/>
          <w:color w:val="363636"/>
          <w:sz w:val="28"/>
          <w:szCs w:val="28"/>
          <w:lang w:eastAsia="en-GB"/>
        </w:rPr>
        <w:t>nations.</w:t>
      </w:r>
      <w:r w:rsidRPr="00E9125B">
        <w:rPr>
          <w:rFonts w:ascii="Arial" w:eastAsia="Times New Roman" w:hAnsi="Arial" w:cs="Arial"/>
          <w:color w:val="363636"/>
          <w:sz w:val="28"/>
          <w:szCs w:val="28"/>
          <w:lang w:eastAsia="en-GB"/>
        </w:rPr>
        <w:t> </w:t>
      </w:r>
    </w:p>
    <w:p w14:paraId="3E2D3197" w14:textId="53EE3D86"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challenge injustice, are committed to human rights, and can strive to live peaceably with </w:t>
      </w:r>
      <w:r w:rsidR="00B90DC6" w:rsidRPr="00E9125B">
        <w:rPr>
          <w:rFonts w:ascii="Arial" w:eastAsia="Times New Roman" w:hAnsi="Arial" w:cs="Arial"/>
          <w:color w:val="363636"/>
          <w:sz w:val="28"/>
          <w:szCs w:val="28"/>
          <w:lang w:eastAsia="en-GB"/>
        </w:rPr>
        <w:t>others.</w:t>
      </w:r>
      <w:r w:rsidRPr="00E9125B">
        <w:rPr>
          <w:rFonts w:ascii="Arial" w:eastAsia="Times New Roman" w:hAnsi="Arial" w:cs="Arial"/>
          <w:color w:val="363636"/>
          <w:sz w:val="28"/>
          <w:szCs w:val="28"/>
          <w:lang w:eastAsia="en-GB"/>
        </w:rPr>
        <w:t> </w:t>
      </w:r>
    </w:p>
    <w:p w14:paraId="66D442F9" w14:textId="24B0446E" w:rsidR="00E9125B" w:rsidRP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understand the complex human interaction with, and dependence upon, the local and global environment, and develop a caring and responsible attitude towards the </w:t>
      </w:r>
      <w:r w:rsidR="00B90DC6" w:rsidRPr="00E9125B">
        <w:rPr>
          <w:rFonts w:ascii="Arial" w:eastAsia="Times New Roman" w:hAnsi="Arial" w:cs="Arial"/>
          <w:color w:val="363636"/>
          <w:sz w:val="28"/>
          <w:szCs w:val="28"/>
          <w:lang w:eastAsia="en-GB"/>
        </w:rPr>
        <w:t>environment.</w:t>
      </w:r>
      <w:r w:rsidRPr="00E9125B">
        <w:rPr>
          <w:rFonts w:ascii="Arial" w:eastAsia="Times New Roman" w:hAnsi="Arial" w:cs="Arial"/>
          <w:color w:val="363636"/>
          <w:sz w:val="28"/>
          <w:szCs w:val="28"/>
          <w:lang w:eastAsia="en-GB"/>
        </w:rPr>
        <w:t> </w:t>
      </w:r>
    </w:p>
    <w:p w14:paraId="781A317B" w14:textId="3DEBEA99" w:rsidR="00E9125B" w:rsidRDefault="00E9125B" w:rsidP="00E9125B">
      <w:pPr>
        <w:numPr>
          <w:ilvl w:val="0"/>
          <w:numId w:val="5"/>
        </w:numPr>
        <w:shd w:val="clear" w:color="auto" w:fill="FFFFFF"/>
        <w:spacing w:after="0" w:line="300" w:lineRule="atLeast"/>
        <w:ind w:left="0"/>
        <w:rPr>
          <w:rFonts w:ascii="Arial" w:eastAsia="Times New Roman" w:hAnsi="Arial" w:cs="Arial"/>
          <w:color w:val="363636"/>
          <w:sz w:val="28"/>
          <w:szCs w:val="28"/>
          <w:lang w:eastAsia="en-GB"/>
        </w:rPr>
      </w:pPr>
      <w:r w:rsidRPr="00E9125B">
        <w:rPr>
          <w:rFonts w:ascii="Arial" w:eastAsia="Times New Roman" w:hAnsi="Arial" w:cs="Arial"/>
          <w:color w:val="363636"/>
          <w:sz w:val="28"/>
          <w:szCs w:val="28"/>
          <w:lang w:eastAsia="en-GB"/>
        </w:rPr>
        <w:t xml:space="preserve">can change things for the better, </w:t>
      </w:r>
      <w:r w:rsidR="00D26C59" w:rsidRPr="00E9125B">
        <w:rPr>
          <w:rFonts w:ascii="Arial" w:eastAsia="Times New Roman" w:hAnsi="Arial" w:cs="Arial"/>
          <w:color w:val="363636"/>
          <w:sz w:val="28"/>
          <w:szCs w:val="28"/>
          <w:lang w:eastAsia="en-GB"/>
        </w:rPr>
        <w:t>considering</w:t>
      </w:r>
      <w:r w:rsidRPr="00E9125B">
        <w:rPr>
          <w:rFonts w:ascii="Arial" w:eastAsia="Times New Roman" w:hAnsi="Arial" w:cs="Arial"/>
          <w:color w:val="363636"/>
          <w:sz w:val="28"/>
          <w:szCs w:val="28"/>
          <w:lang w:eastAsia="en-GB"/>
        </w:rPr>
        <w:t xml:space="preserve"> the needs of future generations in the choices they make.</w:t>
      </w:r>
    </w:p>
    <w:p w14:paraId="563544A3" w14:textId="5497088A" w:rsidR="003C72B8" w:rsidRDefault="003C72B8" w:rsidP="003C72B8">
      <w:pPr>
        <w:shd w:val="clear" w:color="auto" w:fill="FFFFFF"/>
        <w:spacing w:after="0" w:line="300" w:lineRule="atLeast"/>
        <w:rPr>
          <w:rFonts w:ascii="Arial" w:eastAsia="Times New Roman" w:hAnsi="Arial" w:cs="Arial"/>
          <w:color w:val="363636"/>
          <w:sz w:val="28"/>
          <w:szCs w:val="28"/>
          <w:lang w:eastAsia="en-GB"/>
        </w:rPr>
      </w:pPr>
    </w:p>
    <w:p w14:paraId="412F827B" w14:textId="56AD752F" w:rsidR="003C72B8" w:rsidRDefault="003C72B8" w:rsidP="003C72B8">
      <w:pPr>
        <w:shd w:val="clear" w:color="auto" w:fill="FFFFFF"/>
        <w:spacing w:after="0" w:line="300" w:lineRule="atLeast"/>
        <w:rPr>
          <w:rFonts w:ascii="Arial" w:eastAsia="Times New Roman" w:hAnsi="Arial" w:cs="Arial"/>
          <w:color w:val="363636"/>
          <w:sz w:val="28"/>
          <w:szCs w:val="28"/>
          <w:lang w:eastAsia="en-GB"/>
        </w:rPr>
      </w:pPr>
    </w:p>
    <w:p w14:paraId="5775775F" w14:textId="44594AED" w:rsidR="003C72B8" w:rsidRDefault="003C72B8"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Teaching and learning strategies enable all learners to make good progress according to their abilities, and such progress is properly assessed as part of a continuous process which feeds back into lessons.</w:t>
      </w:r>
      <w:r w:rsidR="00F92496">
        <w:rPr>
          <w:rFonts w:ascii="Arial" w:eastAsia="Times New Roman" w:hAnsi="Arial" w:cs="Arial"/>
          <w:color w:val="363636"/>
          <w:sz w:val="28"/>
          <w:szCs w:val="28"/>
          <w:lang w:eastAsia="en-GB"/>
        </w:rPr>
        <w:t xml:space="preserve"> All learner progress is recorded on to their Individual Learning Plan which records topics covered in lessons with formative assessment throughout. End of term summative assessments monitor understanding and progress, and application of new skills. </w:t>
      </w:r>
      <w:r w:rsidR="003B03EA">
        <w:rPr>
          <w:rFonts w:ascii="Arial" w:eastAsia="Times New Roman" w:hAnsi="Arial" w:cs="Arial"/>
          <w:color w:val="363636"/>
          <w:sz w:val="28"/>
          <w:szCs w:val="28"/>
          <w:lang w:eastAsia="en-GB"/>
        </w:rPr>
        <w:t>(2.1 (a) (b))</w:t>
      </w:r>
    </w:p>
    <w:p w14:paraId="4AA8EFE4" w14:textId="4E07D2DF" w:rsidR="003C72B8" w:rsidRDefault="003C72B8" w:rsidP="003C72B8">
      <w:pPr>
        <w:shd w:val="clear" w:color="auto" w:fill="FFFFFF"/>
        <w:spacing w:after="0" w:line="300" w:lineRule="atLeast"/>
        <w:rPr>
          <w:rFonts w:ascii="Arial" w:eastAsia="Times New Roman" w:hAnsi="Arial" w:cs="Arial"/>
          <w:color w:val="363636"/>
          <w:sz w:val="28"/>
          <w:szCs w:val="28"/>
          <w:lang w:eastAsia="en-GB"/>
        </w:rPr>
      </w:pPr>
    </w:p>
    <w:p w14:paraId="1D319512" w14:textId="57BA39B6" w:rsidR="003C72B8" w:rsidRDefault="003C72B8"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There is a written </w:t>
      </w:r>
      <w:r w:rsidR="003B03EA">
        <w:rPr>
          <w:rFonts w:ascii="Arial" w:eastAsia="Times New Roman" w:hAnsi="Arial" w:cs="Arial"/>
          <w:color w:val="363636"/>
          <w:sz w:val="28"/>
          <w:szCs w:val="28"/>
          <w:lang w:eastAsia="en-GB"/>
        </w:rPr>
        <w:t xml:space="preserve">curriculum </w:t>
      </w:r>
      <w:r>
        <w:rPr>
          <w:rFonts w:ascii="Arial" w:eastAsia="Times New Roman" w:hAnsi="Arial" w:cs="Arial"/>
          <w:color w:val="363636"/>
          <w:sz w:val="28"/>
          <w:szCs w:val="28"/>
          <w:lang w:eastAsia="en-GB"/>
        </w:rPr>
        <w:t>policy</w:t>
      </w:r>
      <w:r w:rsidR="003B03EA">
        <w:rPr>
          <w:rFonts w:ascii="Arial" w:eastAsia="Times New Roman" w:hAnsi="Arial" w:cs="Arial"/>
          <w:color w:val="363636"/>
          <w:sz w:val="28"/>
          <w:szCs w:val="28"/>
          <w:lang w:eastAsia="en-GB"/>
        </w:rPr>
        <w:t xml:space="preserve"> that details the school’s overall approach to the curriculum (</w:t>
      </w:r>
      <w:r w:rsidR="00B90DC6">
        <w:rPr>
          <w:rFonts w:ascii="Arial" w:eastAsia="Times New Roman" w:hAnsi="Arial" w:cs="Arial"/>
          <w:color w:val="363636"/>
          <w:sz w:val="28"/>
          <w:szCs w:val="28"/>
          <w:lang w:eastAsia="en-GB"/>
        </w:rPr>
        <w:t>i.e.,</w:t>
      </w:r>
      <w:r w:rsidR="003B03EA">
        <w:rPr>
          <w:rFonts w:ascii="Arial" w:eastAsia="Times New Roman" w:hAnsi="Arial" w:cs="Arial"/>
          <w:color w:val="363636"/>
          <w:sz w:val="28"/>
          <w:szCs w:val="28"/>
          <w:lang w:eastAsia="en-GB"/>
        </w:rPr>
        <w:t xml:space="preserve"> the subjects being taught).</w:t>
      </w:r>
      <w:r>
        <w:rPr>
          <w:rFonts w:ascii="Arial" w:eastAsia="Times New Roman" w:hAnsi="Arial" w:cs="Arial"/>
          <w:color w:val="363636"/>
          <w:sz w:val="28"/>
          <w:szCs w:val="28"/>
          <w:lang w:eastAsia="en-GB"/>
        </w:rPr>
        <w:t xml:space="preserve"> </w:t>
      </w:r>
      <w:r w:rsidR="003B03EA">
        <w:rPr>
          <w:rFonts w:ascii="Arial" w:eastAsia="Times New Roman" w:hAnsi="Arial" w:cs="Arial"/>
          <w:color w:val="363636"/>
          <w:sz w:val="28"/>
          <w:szCs w:val="28"/>
          <w:lang w:eastAsia="en-GB"/>
        </w:rPr>
        <w:t>This</w:t>
      </w:r>
      <w:r>
        <w:rPr>
          <w:rFonts w:ascii="Arial" w:eastAsia="Times New Roman" w:hAnsi="Arial" w:cs="Arial"/>
          <w:color w:val="363636"/>
          <w:sz w:val="28"/>
          <w:szCs w:val="28"/>
          <w:lang w:eastAsia="en-GB"/>
        </w:rPr>
        <w:t xml:space="preserve"> is supported by a curriculum </w:t>
      </w:r>
      <w:r w:rsidR="003B03EA">
        <w:rPr>
          <w:rFonts w:ascii="Arial" w:eastAsia="Times New Roman" w:hAnsi="Arial" w:cs="Arial"/>
          <w:color w:val="363636"/>
          <w:sz w:val="28"/>
          <w:szCs w:val="28"/>
          <w:lang w:eastAsia="en-GB"/>
        </w:rPr>
        <w:t>plan (Appendix 1)</w:t>
      </w:r>
      <w:r>
        <w:rPr>
          <w:rFonts w:ascii="Arial" w:eastAsia="Times New Roman" w:hAnsi="Arial" w:cs="Arial"/>
          <w:color w:val="363636"/>
          <w:sz w:val="28"/>
          <w:szCs w:val="28"/>
          <w:lang w:eastAsia="en-GB"/>
        </w:rPr>
        <w:t>,</w:t>
      </w:r>
      <w:r w:rsidR="003B03EA">
        <w:rPr>
          <w:rFonts w:ascii="Arial" w:eastAsia="Times New Roman" w:hAnsi="Arial" w:cs="Arial"/>
          <w:color w:val="363636"/>
          <w:sz w:val="28"/>
          <w:szCs w:val="28"/>
          <w:lang w:eastAsia="en-GB"/>
        </w:rPr>
        <w:t xml:space="preserve"> and </w:t>
      </w:r>
      <w:r>
        <w:rPr>
          <w:rFonts w:ascii="Arial" w:eastAsia="Times New Roman" w:hAnsi="Arial" w:cs="Arial"/>
          <w:color w:val="363636"/>
          <w:sz w:val="28"/>
          <w:szCs w:val="28"/>
          <w:lang w:eastAsia="en-GB"/>
        </w:rPr>
        <w:t>appropriate schemes of work</w:t>
      </w:r>
      <w:r w:rsidR="003B03EA">
        <w:rPr>
          <w:rFonts w:ascii="Arial" w:eastAsia="Times New Roman" w:hAnsi="Arial" w:cs="Arial"/>
          <w:color w:val="363636"/>
          <w:sz w:val="28"/>
          <w:szCs w:val="28"/>
          <w:lang w:eastAsia="en-GB"/>
        </w:rPr>
        <w:t xml:space="preserve"> (Appendix 2). </w:t>
      </w:r>
      <w:r w:rsidR="00D26C59">
        <w:rPr>
          <w:rFonts w:ascii="Arial" w:eastAsia="Times New Roman" w:hAnsi="Arial" w:cs="Arial"/>
          <w:color w:val="363636"/>
          <w:sz w:val="28"/>
          <w:szCs w:val="28"/>
          <w:lang w:eastAsia="en-GB"/>
        </w:rPr>
        <w:t>Teachers then use these documents</w:t>
      </w:r>
      <w:r w:rsidR="003B03EA">
        <w:rPr>
          <w:rFonts w:ascii="Arial" w:eastAsia="Times New Roman" w:hAnsi="Arial" w:cs="Arial"/>
          <w:color w:val="363636"/>
          <w:sz w:val="28"/>
          <w:szCs w:val="28"/>
          <w:lang w:eastAsia="en-GB"/>
        </w:rPr>
        <w:t xml:space="preserve"> to develop</w:t>
      </w:r>
      <w:r>
        <w:rPr>
          <w:rFonts w:ascii="Arial" w:eastAsia="Times New Roman" w:hAnsi="Arial" w:cs="Arial"/>
          <w:color w:val="363636"/>
          <w:sz w:val="28"/>
          <w:szCs w:val="28"/>
          <w:lang w:eastAsia="en-GB"/>
        </w:rPr>
        <w:t xml:space="preserve"> lesson plans that </w:t>
      </w:r>
      <w:r w:rsidR="00D26C59">
        <w:rPr>
          <w:rFonts w:ascii="Arial" w:eastAsia="Times New Roman" w:hAnsi="Arial" w:cs="Arial"/>
          <w:color w:val="363636"/>
          <w:sz w:val="28"/>
          <w:szCs w:val="28"/>
          <w:lang w:eastAsia="en-GB"/>
        </w:rPr>
        <w:t>consider</w:t>
      </w:r>
      <w:r>
        <w:rPr>
          <w:rFonts w:ascii="Arial" w:eastAsia="Times New Roman" w:hAnsi="Arial" w:cs="Arial"/>
          <w:color w:val="363636"/>
          <w:sz w:val="28"/>
          <w:szCs w:val="28"/>
          <w:lang w:eastAsia="en-GB"/>
        </w:rPr>
        <w:t xml:space="preserve"> the ages, aptitudes and needs of all pupils, including those with EHC plan. These documents </w:t>
      </w:r>
      <w:r w:rsidR="00F92496">
        <w:rPr>
          <w:rFonts w:ascii="Arial" w:eastAsia="Times New Roman" w:hAnsi="Arial" w:cs="Arial"/>
          <w:color w:val="363636"/>
          <w:sz w:val="28"/>
          <w:szCs w:val="28"/>
          <w:lang w:eastAsia="en-GB"/>
        </w:rPr>
        <w:t>do not undermine the fundamental values of democracy, the rule of law, individual liberty, and mutual respect and tolerance of those with different faiths and beliefs.</w:t>
      </w:r>
      <w:r w:rsidR="003B03EA">
        <w:rPr>
          <w:rFonts w:ascii="Arial" w:eastAsia="Times New Roman" w:hAnsi="Arial" w:cs="Arial"/>
          <w:color w:val="363636"/>
          <w:sz w:val="28"/>
          <w:szCs w:val="28"/>
          <w:lang w:eastAsia="en-GB"/>
        </w:rPr>
        <w:t xml:space="preserve"> (2.2)</w:t>
      </w:r>
    </w:p>
    <w:p w14:paraId="5A85C18D" w14:textId="585F16DD" w:rsidR="00127AA5" w:rsidRDefault="00127AA5" w:rsidP="003C72B8">
      <w:pPr>
        <w:shd w:val="clear" w:color="auto" w:fill="FFFFFF"/>
        <w:spacing w:after="0" w:line="300" w:lineRule="atLeast"/>
        <w:rPr>
          <w:rFonts w:ascii="Arial" w:eastAsia="Times New Roman" w:hAnsi="Arial" w:cs="Arial"/>
          <w:color w:val="363636"/>
          <w:sz w:val="28"/>
          <w:szCs w:val="28"/>
          <w:lang w:eastAsia="en-GB"/>
        </w:rPr>
      </w:pPr>
    </w:p>
    <w:p w14:paraId="52FCF18D" w14:textId="58F2618F" w:rsidR="00127AA5" w:rsidRDefault="00F81F27"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Peregrinate School ensures that the curriculum delivered is in all aspects not in conflict with, or inconsistent with </w:t>
      </w:r>
      <w:r w:rsidR="002A3C4B">
        <w:rPr>
          <w:rFonts w:ascii="Arial" w:eastAsia="Times New Roman" w:hAnsi="Arial" w:cs="Arial"/>
          <w:color w:val="363636"/>
          <w:sz w:val="28"/>
          <w:szCs w:val="28"/>
          <w:lang w:eastAsia="en-GB"/>
        </w:rPr>
        <w:t>f</w:t>
      </w:r>
      <w:r>
        <w:rPr>
          <w:rFonts w:ascii="Arial" w:eastAsia="Times New Roman" w:hAnsi="Arial" w:cs="Arial"/>
          <w:color w:val="363636"/>
          <w:sz w:val="28"/>
          <w:szCs w:val="28"/>
          <w:lang w:eastAsia="en-GB"/>
        </w:rPr>
        <w:t>undamental British values</w:t>
      </w:r>
      <w:r w:rsidR="002A3C4B">
        <w:rPr>
          <w:rFonts w:ascii="Arial" w:eastAsia="Times New Roman" w:hAnsi="Arial" w:cs="Arial"/>
          <w:color w:val="363636"/>
          <w:sz w:val="28"/>
          <w:szCs w:val="28"/>
          <w:lang w:eastAsia="en-GB"/>
        </w:rPr>
        <w:t>. The curriculum policy, supporting plans and schemes of work do not:</w:t>
      </w:r>
    </w:p>
    <w:p w14:paraId="65959139" w14:textId="35F13596" w:rsidR="002A3C4B" w:rsidRDefault="002A3C4B" w:rsidP="003C72B8">
      <w:pPr>
        <w:shd w:val="clear" w:color="auto" w:fill="FFFFFF"/>
        <w:spacing w:after="0" w:line="300" w:lineRule="atLeast"/>
        <w:rPr>
          <w:rFonts w:ascii="Arial" w:eastAsia="Times New Roman" w:hAnsi="Arial" w:cs="Arial"/>
          <w:color w:val="363636"/>
          <w:sz w:val="28"/>
          <w:szCs w:val="28"/>
          <w:lang w:eastAsia="en-GB"/>
        </w:rPr>
      </w:pPr>
    </w:p>
    <w:p w14:paraId="01A19B54" w14:textId="50065033" w:rsidR="002A3C4B" w:rsidRDefault="002A3C4B" w:rsidP="002A3C4B">
      <w:pPr>
        <w:pStyle w:val="ListParagraph"/>
        <w:numPr>
          <w:ilvl w:val="1"/>
          <w:numId w:val="4"/>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include material in history lessons which promotes non-</w:t>
      </w:r>
      <w:r w:rsidR="00B90DC6">
        <w:rPr>
          <w:rFonts w:ascii="Arial" w:eastAsia="Times New Roman" w:hAnsi="Arial" w:cs="Arial"/>
          <w:color w:val="363636"/>
          <w:sz w:val="28"/>
          <w:szCs w:val="28"/>
          <w:lang w:eastAsia="en-GB"/>
        </w:rPr>
        <w:t>democratic</w:t>
      </w:r>
      <w:r>
        <w:rPr>
          <w:rFonts w:ascii="Arial" w:eastAsia="Times New Roman" w:hAnsi="Arial" w:cs="Arial"/>
          <w:color w:val="363636"/>
          <w:sz w:val="28"/>
          <w:szCs w:val="28"/>
          <w:lang w:eastAsia="en-GB"/>
        </w:rPr>
        <w:t xml:space="preserve"> political systems rather than those based on democracy, whether for reasons of faith or </w:t>
      </w:r>
      <w:r w:rsidR="00B90DC6">
        <w:rPr>
          <w:rFonts w:ascii="Arial" w:eastAsia="Times New Roman" w:hAnsi="Arial" w:cs="Arial"/>
          <w:color w:val="363636"/>
          <w:sz w:val="28"/>
          <w:szCs w:val="28"/>
          <w:lang w:eastAsia="en-GB"/>
        </w:rPr>
        <w:t>otherwise.</w:t>
      </w:r>
    </w:p>
    <w:p w14:paraId="22FFC687" w14:textId="28AD5030" w:rsidR="002A3C4B" w:rsidRDefault="002A3C4B" w:rsidP="002A3C4B">
      <w:pPr>
        <w:pStyle w:val="ListParagraph"/>
        <w:numPr>
          <w:ilvl w:val="1"/>
          <w:numId w:val="4"/>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teach that the requirements of religious law permit the requirements of English civil or criminal law to be </w:t>
      </w:r>
      <w:r w:rsidR="00B90DC6">
        <w:rPr>
          <w:rFonts w:ascii="Arial" w:eastAsia="Times New Roman" w:hAnsi="Arial" w:cs="Arial"/>
          <w:color w:val="363636"/>
          <w:sz w:val="28"/>
          <w:szCs w:val="28"/>
          <w:lang w:eastAsia="en-GB"/>
        </w:rPr>
        <w:t>disregarded.</w:t>
      </w:r>
    </w:p>
    <w:p w14:paraId="35A89F36" w14:textId="792E79BA" w:rsidR="002A3C4B" w:rsidRPr="002A3C4B" w:rsidRDefault="002A3C4B" w:rsidP="002A3C4B">
      <w:pPr>
        <w:pStyle w:val="ListParagraph"/>
        <w:numPr>
          <w:ilvl w:val="1"/>
          <w:numId w:val="4"/>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suggest to pupils that some or all religions are wrong and that therefore those who do follow them are not worthy of </w:t>
      </w:r>
      <w:r>
        <w:rPr>
          <w:rFonts w:ascii="Arial" w:eastAsia="Times New Roman" w:hAnsi="Arial" w:cs="Arial"/>
          <w:color w:val="363636"/>
          <w:sz w:val="28"/>
          <w:szCs w:val="28"/>
          <w:lang w:eastAsia="en-GB"/>
        </w:rPr>
        <w:lastRenderedPageBreak/>
        <w:t>respect. For the avoidance of doubt, teaching that some religions, all religions, or atheism/agnosticism are wrong does not conflict with fundamental British values, so long as it is made clear that adherents of those belief systems should be treated with respect. (2.4)</w:t>
      </w:r>
    </w:p>
    <w:p w14:paraId="043ADD49" w14:textId="6147FE3A" w:rsidR="003B03EA" w:rsidRDefault="003B03EA" w:rsidP="003C72B8">
      <w:pPr>
        <w:shd w:val="clear" w:color="auto" w:fill="FFFFFF"/>
        <w:spacing w:after="0" w:line="300" w:lineRule="atLeast"/>
        <w:rPr>
          <w:rFonts w:ascii="Arial" w:eastAsia="Times New Roman" w:hAnsi="Arial" w:cs="Arial"/>
          <w:color w:val="363636"/>
          <w:sz w:val="28"/>
          <w:szCs w:val="28"/>
          <w:lang w:eastAsia="en-GB"/>
        </w:rPr>
      </w:pPr>
    </w:p>
    <w:p w14:paraId="21F0E691" w14:textId="1313F578" w:rsidR="003B03EA" w:rsidRDefault="00B90DC6"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The policy</w:t>
      </w:r>
      <w:r w:rsidR="003B03EA">
        <w:rPr>
          <w:rFonts w:ascii="Arial" w:eastAsia="Times New Roman" w:hAnsi="Arial" w:cs="Arial"/>
          <w:color w:val="363636"/>
          <w:sz w:val="28"/>
          <w:szCs w:val="28"/>
          <w:lang w:eastAsia="en-GB"/>
        </w:rPr>
        <w:t xml:space="preserve"> plans and schemes of work are</w:t>
      </w:r>
      <w:r w:rsidR="00BC2BB7">
        <w:rPr>
          <w:rFonts w:ascii="Arial" w:eastAsia="Times New Roman" w:hAnsi="Arial" w:cs="Arial"/>
          <w:color w:val="363636"/>
          <w:sz w:val="28"/>
          <w:szCs w:val="28"/>
          <w:lang w:eastAsia="en-GB"/>
        </w:rPr>
        <w:t xml:space="preserve"> detailed documents that describes </w:t>
      </w:r>
      <w:r w:rsidR="003B03EA">
        <w:rPr>
          <w:rFonts w:ascii="Arial" w:eastAsia="Times New Roman" w:hAnsi="Arial" w:cs="Arial"/>
          <w:color w:val="363636"/>
          <w:sz w:val="28"/>
          <w:szCs w:val="28"/>
          <w:lang w:eastAsia="en-GB"/>
        </w:rPr>
        <w:t xml:space="preserve">Key Stage 3 and Key Stage 4 </w:t>
      </w:r>
      <w:r w:rsidR="00BC2BB7">
        <w:rPr>
          <w:rFonts w:ascii="Arial" w:eastAsia="Times New Roman" w:hAnsi="Arial" w:cs="Arial"/>
          <w:color w:val="363636"/>
          <w:sz w:val="28"/>
          <w:szCs w:val="28"/>
          <w:lang w:eastAsia="en-GB"/>
        </w:rPr>
        <w:t xml:space="preserve">provision, and this reflects </w:t>
      </w:r>
      <w:r>
        <w:rPr>
          <w:rFonts w:ascii="Arial" w:eastAsia="Times New Roman" w:hAnsi="Arial" w:cs="Arial"/>
          <w:color w:val="363636"/>
          <w:sz w:val="28"/>
          <w:szCs w:val="28"/>
          <w:lang w:eastAsia="en-GB"/>
        </w:rPr>
        <w:t>the learning</w:t>
      </w:r>
      <w:r w:rsidR="003B03EA">
        <w:rPr>
          <w:rFonts w:ascii="Arial" w:eastAsia="Times New Roman" w:hAnsi="Arial" w:cs="Arial"/>
          <w:color w:val="363636"/>
          <w:sz w:val="28"/>
          <w:szCs w:val="28"/>
          <w:lang w:eastAsia="en-GB"/>
        </w:rPr>
        <w:t xml:space="preserve"> groups and meet the needs of all pupils in terms of their ages, needs and aptitudes, including those with special educational needs. There is differentiation in lesson plans and any special educational needs are highlighted at referral stage and monitored closely and adapted throughout the programme</w:t>
      </w:r>
      <w:r w:rsidR="00127AA5">
        <w:rPr>
          <w:rFonts w:ascii="Arial" w:eastAsia="Times New Roman" w:hAnsi="Arial" w:cs="Arial"/>
          <w:color w:val="363636"/>
          <w:sz w:val="28"/>
          <w:szCs w:val="28"/>
          <w:lang w:eastAsia="en-GB"/>
        </w:rPr>
        <w:t>.</w:t>
      </w:r>
      <w:r w:rsidR="003B03EA">
        <w:rPr>
          <w:rFonts w:ascii="Arial" w:eastAsia="Times New Roman" w:hAnsi="Arial" w:cs="Arial"/>
          <w:color w:val="363636"/>
          <w:sz w:val="28"/>
          <w:szCs w:val="28"/>
          <w:lang w:eastAsia="en-GB"/>
        </w:rPr>
        <w:t xml:space="preserve"> </w:t>
      </w:r>
      <w:r w:rsidR="002A3C4B">
        <w:rPr>
          <w:rFonts w:ascii="Arial" w:eastAsia="Times New Roman" w:hAnsi="Arial" w:cs="Arial"/>
          <w:color w:val="363636"/>
          <w:sz w:val="28"/>
          <w:szCs w:val="28"/>
          <w:lang w:eastAsia="en-GB"/>
        </w:rPr>
        <w:t>(2.3)</w:t>
      </w:r>
    </w:p>
    <w:p w14:paraId="5667E23F" w14:textId="6A5F7715" w:rsidR="002A3C4B" w:rsidRDefault="002A3C4B" w:rsidP="003C72B8">
      <w:pPr>
        <w:shd w:val="clear" w:color="auto" w:fill="FFFFFF"/>
        <w:spacing w:after="0" w:line="300" w:lineRule="atLeast"/>
        <w:rPr>
          <w:rFonts w:ascii="Arial" w:eastAsia="Times New Roman" w:hAnsi="Arial" w:cs="Arial"/>
          <w:color w:val="363636"/>
          <w:sz w:val="28"/>
          <w:szCs w:val="28"/>
          <w:lang w:eastAsia="en-GB"/>
        </w:rPr>
      </w:pPr>
    </w:p>
    <w:p w14:paraId="6B68458E" w14:textId="55F1EC05" w:rsidR="002A3C4B" w:rsidRDefault="007B370F"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(2.5) Matrices??</w:t>
      </w:r>
    </w:p>
    <w:p w14:paraId="7C2D5D7B" w14:textId="3CF85E20" w:rsidR="007B370F" w:rsidRDefault="007B370F" w:rsidP="003C72B8">
      <w:pPr>
        <w:shd w:val="clear" w:color="auto" w:fill="FFFFFF"/>
        <w:spacing w:after="0" w:line="300" w:lineRule="atLeast"/>
        <w:rPr>
          <w:rFonts w:ascii="Arial" w:eastAsia="Times New Roman" w:hAnsi="Arial" w:cs="Arial"/>
          <w:color w:val="363636"/>
          <w:sz w:val="28"/>
          <w:szCs w:val="28"/>
          <w:lang w:eastAsia="en-GB"/>
        </w:rPr>
      </w:pPr>
    </w:p>
    <w:p w14:paraId="37598D8F" w14:textId="324C3940" w:rsidR="007B370F" w:rsidRDefault="007B370F"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PE is a timetabled activity twice per week, </w:t>
      </w:r>
      <w:proofErr w:type="gramStart"/>
      <w:r>
        <w:rPr>
          <w:rFonts w:ascii="Arial" w:eastAsia="Times New Roman" w:hAnsi="Arial" w:cs="Arial"/>
          <w:color w:val="363636"/>
          <w:sz w:val="28"/>
          <w:szCs w:val="28"/>
          <w:lang w:eastAsia="en-GB"/>
        </w:rPr>
        <w:t>Tuesday</w:t>
      </w:r>
      <w:proofErr w:type="gramEnd"/>
      <w:r>
        <w:rPr>
          <w:rFonts w:ascii="Arial" w:eastAsia="Times New Roman" w:hAnsi="Arial" w:cs="Arial"/>
          <w:color w:val="363636"/>
          <w:sz w:val="28"/>
          <w:szCs w:val="28"/>
          <w:lang w:eastAsia="en-GB"/>
        </w:rPr>
        <w:t xml:space="preserve"> and Thursday afternoons. The school use the extensive Croxteth Country Park for Park and </w:t>
      </w:r>
      <w:r w:rsidR="00531C47">
        <w:rPr>
          <w:rFonts w:ascii="Arial" w:eastAsia="Times New Roman" w:hAnsi="Arial" w:cs="Arial"/>
          <w:color w:val="363636"/>
          <w:sz w:val="28"/>
          <w:szCs w:val="28"/>
          <w:lang w:eastAsia="en-GB"/>
        </w:rPr>
        <w:t>P</w:t>
      </w:r>
      <w:r>
        <w:rPr>
          <w:rFonts w:ascii="Arial" w:eastAsia="Times New Roman" w:hAnsi="Arial" w:cs="Arial"/>
          <w:color w:val="363636"/>
          <w:sz w:val="28"/>
          <w:szCs w:val="28"/>
          <w:lang w:eastAsia="en-GB"/>
        </w:rPr>
        <w:t>lay activities. (2.6)</w:t>
      </w:r>
    </w:p>
    <w:p w14:paraId="52F63287" w14:textId="77777777" w:rsidR="007B370F" w:rsidRDefault="007B370F" w:rsidP="003C72B8">
      <w:pPr>
        <w:shd w:val="clear" w:color="auto" w:fill="FFFFFF"/>
        <w:spacing w:after="0" w:line="300" w:lineRule="atLeast"/>
        <w:rPr>
          <w:rFonts w:ascii="Arial" w:eastAsia="Times New Roman" w:hAnsi="Arial" w:cs="Arial"/>
          <w:color w:val="363636"/>
          <w:sz w:val="28"/>
          <w:szCs w:val="28"/>
          <w:lang w:eastAsia="en-GB"/>
        </w:rPr>
      </w:pPr>
    </w:p>
    <w:p w14:paraId="460B2B4F" w14:textId="55060602" w:rsidR="00531C47" w:rsidRDefault="007B370F"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Religious Education is delivered and is shown on the curriculum plan and schemes of work. (See App 1 &amp; 2) </w:t>
      </w:r>
      <w:r w:rsidR="00531C47">
        <w:rPr>
          <w:rFonts w:ascii="Arial" w:eastAsia="Times New Roman" w:hAnsi="Arial" w:cs="Arial"/>
          <w:color w:val="363636"/>
          <w:sz w:val="28"/>
          <w:szCs w:val="28"/>
          <w:lang w:eastAsia="en-GB"/>
        </w:rPr>
        <w:t xml:space="preserve">This is included </w:t>
      </w:r>
      <w:r w:rsidR="00D26C59">
        <w:rPr>
          <w:rFonts w:ascii="Arial" w:eastAsia="Times New Roman" w:hAnsi="Arial" w:cs="Arial"/>
          <w:color w:val="363636"/>
          <w:sz w:val="28"/>
          <w:szCs w:val="28"/>
          <w:lang w:eastAsia="en-GB"/>
        </w:rPr>
        <w:t>to</w:t>
      </w:r>
      <w:r w:rsidR="00531C47">
        <w:rPr>
          <w:rFonts w:ascii="Arial" w:eastAsia="Times New Roman" w:hAnsi="Arial" w:cs="Arial"/>
          <w:color w:val="363636"/>
          <w:sz w:val="28"/>
          <w:szCs w:val="28"/>
          <w:lang w:eastAsia="en-GB"/>
        </w:rPr>
        <w:t xml:space="preserve"> </w:t>
      </w:r>
      <w:r w:rsidR="00B90DC6">
        <w:rPr>
          <w:rFonts w:ascii="Arial" w:eastAsia="Times New Roman" w:hAnsi="Arial" w:cs="Arial"/>
          <w:color w:val="363636"/>
          <w:sz w:val="28"/>
          <w:szCs w:val="28"/>
          <w:lang w:eastAsia="en-GB"/>
        </w:rPr>
        <w:t>teach about</w:t>
      </w:r>
      <w:r w:rsidR="00531C47">
        <w:rPr>
          <w:rFonts w:ascii="Arial" w:eastAsia="Times New Roman" w:hAnsi="Arial" w:cs="Arial"/>
          <w:color w:val="363636"/>
          <w:sz w:val="28"/>
          <w:szCs w:val="28"/>
          <w:lang w:eastAsia="en-GB"/>
        </w:rPr>
        <w:t xml:space="preserve"> religions and belief systems </w:t>
      </w:r>
      <w:r w:rsidR="00D26C59">
        <w:rPr>
          <w:rFonts w:ascii="Arial" w:eastAsia="Times New Roman" w:hAnsi="Arial" w:cs="Arial"/>
          <w:color w:val="363636"/>
          <w:sz w:val="28"/>
          <w:szCs w:val="28"/>
          <w:lang w:eastAsia="en-GB"/>
        </w:rPr>
        <w:t>to</w:t>
      </w:r>
      <w:r w:rsidR="00531C47">
        <w:rPr>
          <w:rFonts w:ascii="Arial" w:eastAsia="Times New Roman" w:hAnsi="Arial" w:cs="Arial"/>
          <w:color w:val="363636"/>
          <w:sz w:val="28"/>
          <w:szCs w:val="28"/>
          <w:lang w:eastAsia="en-GB"/>
        </w:rPr>
        <w:t xml:space="preserve"> engender respect for other people. </w:t>
      </w:r>
      <w:r>
        <w:rPr>
          <w:rFonts w:ascii="Arial" w:eastAsia="Times New Roman" w:hAnsi="Arial" w:cs="Arial"/>
          <w:color w:val="363636"/>
          <w:sz w:val="28"/>
          <w:szCs w:val="28"/>
          <w:lang w:eastAsia="en-GB"/>
        </w:rPr>
        <w:t>(2.7)</w:t>
      </w:r>
      <w:r w:rsidR="00531C47">
        <w:rPr>
          <w:rFonts w:ascii="Arial" w:eastAsia="Times New Roman" w:hAnsi="Arial" w:cs="Arial"/>
          <w:color w:val="363636"/>
          <w:sz w:val="28"/>
          <w:szCs w:val="28"/>
          <w:lang w:eastAsia="en-GB"/>
        </w:rPr>
        <w:t>. Creationism is taught as part of a belief system but is not presented as having a similar or superior evidence base to scientific theories, at the same time not suggesting that those who hold creationist beliefs are not worthy of respect. There are work sheets that can be read in conjunction with this policy entitled “An insight to Christianity</w:t>
      </w:r>
      <w:r w:rsidR="00D26C59">
        <w:rPr>
          <w:rFonts w:ascii="Arial" w:eastAsia="Times New Roman" w:hAnsi="Arial" w:cs="Arial"/>
          <w:color w:val="363636"/>
          <w:sz w:val="28"/>
          <w:szCs w:val="28"/>
          <w:lang w:eastAsia="en-GB"/>
        </w:rPr>
        <w:t>.”</w:t>
      </w:r>
      <w:r w:rsidR="00531C47">
        <w:rPr>
          <w:rFonts w:ascii="Arial" w:eastAsia="Times New Roman" w:hAnsi="Arial" w:cs="Arial"/>
          <w:color w:val="363636"/>
          <w:sz w:val="28"/>
          <w:szCs w:val="28"/>
          <w:lang w:eastAsia="en-GB"/>
        </w:rPr>
        <w:t xml:space="preserve"> (App 4)</w:t>
      </w:r>
    </w:p>
    <w:p w14:paraId="63B16E21" w14:textId="720F4FD5"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(2.8)</w:t>
      </w:r>
    </w:p>
    <w:p w14:paraId="5076985D" w14:textId="70BFF688"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p>
    <w:p w14:paraId="0F61BBF1" w14:textId="437FC115"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This curriculum policy, and supporting documents as appropriate, includes provision for speaking, listening, literacy and numeracy skills to be gained by pupils in an age-appropriate way. (2.9)</w:t>
      </w:r>
    </w:p>
    <w:p w14:paraId="171F2157" w14:textId="204ED0DD"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p>
    <w:p w14:paraId="0AAF61FD" w14:textId="7182EC64"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The English curriculum is designed and delivered on the basis that all </w:t>
      </w:r>
      <w:r w:rsidR="00345F43">
        <w:rPr>
          <w:rFonts w:ascii="Arial" w:eastAsia="Times New Roman" w:hAnsi="Arial" w:cs="Arial"/>
          <w:color w:val="363636"/>
          <w:sz w:val="28"/>
          <w:szCs w:val="28"/>
          <w:lang w:eastAsia="en-GB"/>
        </w:rPr>
        <w:t xml:space="preserve">pupils will be able to read, speak and write English with adequate fluency for everyday life in England by the time they reach school leaving age, and that their fluency in English during their time at school should similarly match age expectations for </w:t>
      </w:r>
      <w:r w:rsidR="00D26C59">
        <w:rPr>
          <w:rFonts w:ascii="Arial" w:eastAsia="Times New Roman" w:hAnsi="Arial" w:cs="Arial"/>
          <w:color w:val="363636"/>
          <w:sz w:val="28"/>
          <w:szCs w:val="28"/>
          <w:lang w:eastAsia="en-GB"/>
        </w:rPr>
        <w:t>children</w:t>
      </w:r>
      <w:r w:rsidR="00345F43">
        <w:rPr>
          <w:rFonts w:ascii="Arial" w:eastAsia="Times New Roman" w:hAnsi="Arial" w:cs="Arial"/>
          <w:color w:val="363636"/>
          <w:sz w:val="28"/>
          <w:szCs w:val="28"/>
          <w:lang w:eastAsia="en-GB"/>
        </w:rPr>
        <w:t>. (2.10)</w:t>
      </w:r>
    </w:p>
    <w:p w14:paraId="0DE3EAD6" w14:textId="40DC1153" w:rsidR="00345F43" w:rsidRDefault="00345F43" w:rsidP="003C72B8">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PSHE, including RSE are included in the curriculum plan and schemes of work and is designed to encourage respect for other people, </w:t>
      </w:r>
      <w:r w:rsidR="00D26C59">
        <w:rPr>
          <w:rFonts w:ascii="Arial" w:eastAsia="Times New Roman" w:hAnsi="Arial" w:cs="Arial"/>
          <w:color w:val="363636"/>
          <w:sz w:val="28"/>
          <w:szCs w:val="28"/>
          <w:lang w:eastAsia="en-GB"/>
        </w:rPr>
        <w:t>about</w:t>
      </w:r>
      <w:r>
        <w:rPr>
          <w:rFonts w:ascii="Arial" w:eastAsia="Times New Roman" w:hAnsi="Arial" w:cs="Arial"/>
          <w:color w:val="363636"/>
          <w:sz w:val="28"/>
          <w:szCs w:val="28"/>
          <w:lang w:eastAsia="en-GB"/>
        </w:rPr>
        <w:t xml:space="preserve"> the protected characteristics set out in The Equality Act, 2010. The curriculum pays </w:t>
      </w:r>
      <w:r w:rsidR="00D26C59">
        <w:rPr>
          <w:rFonts w:ascii="Arial" w:eastAsia="Times New Roman" w:hAnsi="Arial" w:cs="Arial"/>
          <w:color w:val="363636"/>
          <w:sz w:val="28"/>
          <w:szCs w:val="28"/>
          <w:lang w:eastAsia="en-GB"/>
        </w:rPr>
        <w:t>regard</w:t>
      </w:r>
      <w:r>
        <w:rPr>
          <w:rFonts w:ascii="Arial" w:eastAsia="Times New Roman" w:hAnsi="Arial" w:cs="Arial"/>
          <w:color w:val="363636"/>
          <w:sz w:val="28"/>
          <w:szCs w:val="28"/>
          <w:lang w:eastAsia="en-GB"/>
        </w:rPr>
        <w:t xml:space="preserve"> to protected characteristics and pupils are made </w:t>
      </w:r>
      <w:r>
        <w:rPr>
          <w:rFonts w:ascii="Arial" w:eastAsia="Times New Roman" w:hAnsi="Arial" w:cs="Arial"/>
          <w:color w:val="363636"/>
          <w:sz w:val="28"/>
          <w:szCs w:val="28"/>
          <w:lang w:eastAsia="en-GB"/>
        </w:rPr>
        <w:lastRenderedPageBreak/>
        <w:t xml:space="preserve">aware, cautious of being age appropriate, and will address </w:t>
      </w:r>
      <w:r w:rsidR="00D26C59">
        <w:rPr>
          <w:rFonts w:ascii="Arial" w:eastAsia="Times New Roman" w:hAnsi="Arial" w:cs="Arial"/>
          <w:color w:val="363636"/>
          <w:sz w:val="28"/>
          <w:szCs w:val="28"/>
          <w:lang w:eastAsia="en-GB"/>
        </w:rPr>
        <w:t>all</w:t>
      </w:r>
      <w:r>
        <w:rPr>
          <w:rFonts w:ascii="Arial" w:eastAsia="Times New Roman" w:hAnsi="Arial" w:cs="Arial"/>
          <w:color w:val="363636"/>
          <w:sz w:val="28"/>
          <w:szCs w:val="28"/>
          <w:lang w:eastAsia="en-GB"/>
        </w:rPr>
        <w:t xml:space="preserve"> the characteristics over the 3 years of Key Stage 3 and the 2 years of key Stage 4. The 3 years of Key Stage 3 are referred to as XYZ in documentation and the 2 years of Key Stage 4 are referred to as AB</w:t>
      </w:r>
      <w:r w:rsidR="003C3F91">
        <w:rPr>
          <w:rFonts w:ascii="Arial" w:eastAsia="Times New Roman" w:hAnsi="Arial" w:cs="Arial"/>
          <w:color w:val="363636"/>
          <w:sz w:val="28"/>
          <w:szCs w:val="28"/>
          <w:lang w:eastAsia="en-GB"/>
        </w:rPr>
        <w:t xml:space="preserve">. The protected characteristics that are referenced in the curriculum </w:t>
      </w:r>
      <w:r w:rsidR="00B90DC6">
        <w:rPr>
          <w:rFonts w:ascii="Arial" w:eastAsia="Times New Roman" w:hAnsi="Arial" w:cs="Arial"/>
          <w:color w:val="363636"/>
          <w:sz w:val="28"/>
          <w:szCs w:val="28"/>
          <w:lang w:eastAsia="en-GB"/>
        </w:rPr>
        <w:t>documentation and</w:t>
      </w:r>
      <w:r w:rsidR="003C3F91">
        <w:rPr>
          <w:rFonts w:ascii="Arial" w:eastAsia="Times New Roman" w:hAnsi="Arial" w:cs="Arial"/>
          <w:color w:val="363636"/>
          <w:sz w:val="28"/>
          <w:szCs w:val="28"/>
          <w:lang w:eastAsia="en-GB"/>
        </w:rPr>
        <w:t xml:space="preserve"> as listed in section 4 of The Equality Act </w:t>
      </w:r>
      <w:r w:rsidR="00B90DC6">
        <w:rPr>
          <w:rFonts w:ascii="Arial" w:eastAsia="Times New Roman" w:hAnsi="Arial" w:cs="Arial"/>
          <w:color w:val="363636"/>
          <w:sz w:val="28"/>
          <w:szCs w:val="28"/>
          <w:lang w:eastAsia="en-GB"/>
        </w:rPr>
        <w:t>2010, are</w:t>
      </w:r>
      <w:r w:rsidR="003C3F91">
        <w:rPr>
          <w:rFonts w:ascii="Arial" w:eastAsia="Times New Roman" w:hAnsi="Arial" w:cs="Arial"/>
          <w:color w:val="363636"/>
          <w:sz w:val="28"/>
          <w:szCs w:val="28"/>
          <w:lang w:eastAsia="en-GB"/>
        </w:rPr>
        <w:t xml:space="preserve"> as follows:</w:t>
      </w:r>
    </w:p>
    <w:p w14:paraId="6FEC3C3E" w14:textId="54D00D5C" w:rsidR="003C3F91" w:rsidRDefault="003C3F91" w:rsidP="003C72B8">
      <w:pPr>
        <w:shd w:val="clear" w:color="auto" w:fill="FFFFFF"/>
        <w:spacing w:after="0" w:line="300" w:lineRule="atLeast"/>
        <w:rPr>
          <w:rFonts w:ascii="Arial" w:eastAsia="Times New Roman" w:hAnsi="Arial" w:cs="Arial"/>
          <w:color w:val="363636"/>
          <w:sz w:val="28"/>
          <w:szCs w:val="28"/>
          <w:lang w:eastAsia="en-GB"/>
        </w:rPr>
      </w:pPr>
    </w:p>
    <w:p w14:paraId="4C9D5F8F" w14:textId="0D9EFB14"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age</w:t>
      </w:r>
    </w:p>
    <w:p w14:paraId="2712EA23" w14:textId="39B2C73C"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disability</w:t>
      </w:r>
    </w:p>
    <w:p w14:paraId="1A9219DF" w14:textId="4A749553"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gender reassignment</w:t>
      </w:r>
    </w:p>
    <w:p w14:paraId="75917E9F" w14:textId="030A6870"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marriage and civil partnership</w:t>
      </w:r>
    </w:p>
    <w:p w14:paraId="41553B2D" w14:textId="60FD991E"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pregnancy and maternity</w:t>
      </w:r>
    </w:p>
    <w:p w14:paraId="7BE805A3" w14:textId="33D98856"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race</w:t>
      </w:r>
    </w:p>
    <w:p w14:paraId="3B501858" w14:textId="008FAC9C"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religion or belief</w:t>
      </w:r>
    </w:p>
    <w:p w14:paraId="22DD8CA1" w14:textId="4BA73BA2"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sex</w:t>
      </w:r>
    </w:p>
    <w:p w14:paraId="69A78EA4" w14:textId="12F0C64F" w:rsidR="003C3F91" w:rsidRDefault="003C3F91" w:rsidP="003C3F91">
      <w:pPr>
        <w:pStyle w:val="ListParagraph"/>
        <w:numPr>
          <w:ilvl w:val="2"/>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sexual orientation</w:t>
      </w:r>
    </w:p>
    <w:p w14:paraId="39F47A33" w14:textId="19FB3CDA" w:rsidR="003C3F91" w:rsidRDefault="003C3F91" w:rsidP="003C3F91">
      <w:pPr>
        <w:shd w:val="clear" w:color="auto" w:fill="FFFFFF"/>
        <w:spacing w:after="0" w:line="300" w:lineRule="atLeast"/>
        <w:rPr>
          <w:rFonts w:ascii="Arial" w:eastAsia="Times New Roman" w:hAnsi="Arial" w:cs="Arial"/>
          <w:color w:val="363636"/>
          <w:sz w:val="28"/>
          <w:szCs w:val="28"/>
          <w:lang w:eastAsia="en-GB"/>
        </w:rPr>
      </w:pPr>
    </w:p>
    <w:p w14:paraId="565A2C65" w14:textId="7E47C16B" w:rsidR="003C3F91" w:rsidRDefault="003C3F91" w:rsidP="003C3F9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The curriculum is designed and developed so that it will not:</w:t>
      </w:r>
    </w:p>
    <w:p w14:paraId="21D42879" w14:textId="63217482" w:rsidR="003C3F91" w:rsidRDefault="003C3F91" w:rsidP="003C3F91">
      <w:pPr>
        <w:shd w:val="clear" w:color="auto" w:fill="FFFFFF"/>
        <w:spacing w:after="0" w:line="300" w:lineRule="atLeast"/>
        <w:rPr>
          <w:rFonts w:ascii="Arial" w:eastAsia="Times New Roman" w:hAnsi="Arial" w:cs="Arial"/>
          <w:color w:val="363636"/>
          <w:sz w:val="28"/>
          <w:szCs w:val="28"/>
          <w:lang w:eastAsia="en-GB"/>
        </w:rPr>
      </w:pPr>
    </w:p>
    <w:p w14:paraId="157F952B" w14:textId="39DF427E" w:rsidR="003C3F91" w:rsidRDefault="003C3F91" w:rsidP="003C3F91">
      <w:pPr>
        <w:pStyle w:val="ListParagraph"/>
        <w:numPr>
          <w:ilvl w:val="0"/>
          <w:numId w:val="6"/>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encourage pupils to see those of </w:t>
      </w:r>
      <w:r w:rsidR="00D26C59">
        <w:rPr>
          <w:rFonts w:ascii="Arial" w:eastAsia="Times New Roman" w:hAnsi="Arial" w:cs="Arial"/>
          <w:color w:val="363636"/>
          <w:sz w:val="28"/>
          <w:szCs w:val="28"/>
          <w:lang w:eastAsia="en-GB"/>
        </w:rPr>
        <w:t>races</w:t>
      </w:r>
      <w:r>
        <w:rPr>
          <w:rFonts w:ascii="Arial" w:eastAsia="Times New Roman" w:hAnsi="Arial" w:cs="Arial"/>
          <w:color w:val="363636"/>
          <w:sz w:val="28"/>
          <w:szCs w:val="28"/>
          <w:lang w:eastAsia="en-GB"/>
        </w:rPr>
        <w:t xml:space="preserve"> or religions as being inferior in any way</w:t>
      </w:r>
    </w:p>
    <w:p w14:paraId="15075ABC" w14:textId="13F22A4B" w:rsidR="003C3F91" w:rsidRDefault="003C3F91" w:rsidP="003C3F91">
      <w:pPr>
        <w:pStyle w:val="ListParagraph"/>
        <w:numPr>
          <w:ilvl w:val="0"/>
          <w:numId w:val="6"/>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suggests to male pupils that women and girls should be treated with less respect than males or that a woman’s role is subservient to that of a man – or vice versa</w:t>
      </w:r>
    </w:p>
    <w:p w14:paraId="4C4D3E1D" w14:textId="0005FCED" w:rsidR="003C3F91" w:rsidRDefault="003C3F91" w:rsidP="003C3F91">
      <w:pPr>
        <w:pStyle w:val="ListParagraph"/>
        <w:numPr>
          <w:ilvl w:val="0"/>
          <w:numId w:val="6"/>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where debate occurs on same sex marriage, teach pupils that the parties to such a marriage do not merit the protection which the legal status of marriage or civil partnership affords in law</w:t>
      </w:r>
    </w:p>
    <w:p w14:paraId="00C4C29A" w14:textId="1A403887" w:rsidR="003C3F91" w:rsidRDefault="003C3F91" w:rsidP="003C3F91">
      <w:pPr>
        <w:pStyle w:val="ListParagraph"/>
        <w:numPr>
          <w:ilvl w:val="0"/>
          <w:numId w:val="6"/>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teach that disabled people deserve less equal treatment, for example because of sins they are said to have committed in previous lives</w:t>
      </w:r>
    </w:p>
    <w:p w14:paraId="2CC54B3E" w14:textId="43FD2B2F" w:rsidR="003C3F91" w:rsidRDefault="003C3F91" w:rsidP="003C3F91">
      <w:pPr>
        <w:pStyle w:val="ListParagraph"/>
        <w:numPr>
          <w:ilvl w:val="0"/>
          <w:numId w:val="6"/>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encourage pupils to believe that women who are pregnant without being married should be punished or not respected</w:t>
      </w:r>
    </w:p>
    <w:p w14:paraId="626E9572" w14:textId="1140683B" w:rsidR="001523D1" w:rsidRDefault="001523D1"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(2.12, 2.13, 2.14, 2.15, 2.16)</w:t>
      </w:r>
    </w:p>
    <w:p w14:paraId="064249B5" w14:textId="381263FF" w:rsidR="001523D1" w:rsidRDefault="001523D1" w:rsidP="001523D1">
      <w:pPr>
        <w:shd w:val="clear" w:color="auto" w:fill="FFFFFF"/>
        <w:spacing w:after="0" w:line="300" w:lineRule="atLeast"/>
        <w:rPr>
          <w:rFonts w:ascii="Arial" w:eastAsia="Times New Roman" w:hAnsi="Arial" w:cs="Arial"/>
          <w:color w:val="363636"/>
          <w:sz w:val="28"/>
          <w:szCs w:val="28"/>
          <w:lang w:eastAsia="en-GB"/>
        </w:rPr>
      </w:pPr>
    </w:p>
    <w:p w14:paraId="40822F6B" w14:textId="77777777" w:rsidR="00BC2BB7" w:rsidRDefault="00BC2BB7" w:rsidP="001523D1">
      <w:pPr>
        <w:shd w:val="clear" w:color="auto" w:fill="FFFFFF"/>
        <w:spacing w:after="0" w:line="300" w:lineRule="atLeast"/>
        <w:rPr>
          <w:rFonts w:ascii="Arial" w:eastAsia="Times New Roman" w:hAnsi="Arial" w:cs="Arial"/>
          <w:color w:val="363636"/>
          <w:sz w:val="28"/>
          <w:szCs w:val="28"/>
          <w:lang w:eastAsia="en-GB"/>
        </w:rPr>
      </w:pPr>
    </w:p>
    <w:p w14:paraId="0C40755D" w14:textId="573FAAA4" w:rsidR="001523D1" w:rsidRDefault="001523D1"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Careers advice and guidance is a timetabled activity, delivered on a 1 to 1 basis for an hour each week across both Key Stages. Learners will access this provision on a rolling basis throughout Key Stage 3. At Key Stage 4 pupils receive careers advice and guidance from their host mainstream school in accordance with their policies. Pupils who are resident in Liverpool City Council areas are also allocated a designated careers advisor who attends the school for sessions, helps with </w:t>
      </w:r>
      <w:r>
        <w:rPr>
          <w:rFonts w:ascii="Arial" w:eastAsia="Times New Roman" w:hAnsi="Arial" w:cs="Arial"/>
          <w:color w:val="363636"/>
          <w:sz w:val="28"/>
          <w:szCs w:val="28"/>
          <w:lang w:eastAsia="en-GB"/>
        </w:rPr>
        <w:lastRenderedPageBreak/>
        <w:t>application forms, interviews and matters arising with progression plans. (2.17)</w:t>
      </w:r>
    </w:p>
    <w:p w14:paraId="6AFB0D17" w14:textId="77777777" w:rsidR="001523D1" w:rsidRDefault="001523D1" w:rsidP="001523D1">
      <w:pPr>
        <w:shd w:val="clear" w:color="auto" w:fill="FFFFFF"/>
        <w:spacing w:after="0" w:line="300" w:lineRule="atLeast"/>
        <w:rPr>
          <w:rFonts w:ascii="Arial" w:eastAsia="Times New Roman" w:hAnsi="Arial" w:cs="Arial"/>
          <w:color w:val="363636"/>
          <w:sz w:val="28"/>
          <w:szCs w:val="28"/>
          <w:lang w:eastAsia="en-GB"/>
        </w:rPr>
      </w:pPr>
    </w:p>
    <w:p w14:paraId="3F01CCC5" w14:textId="2AF3F66B" w:rsidR="00647FD8" w:rsidRDefault="001523D1"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Curriculum content is designed so that all pupils at the school can make progress. There is learning support in place, differentiation in lesson plans </w:t>
      </w:r>
      <w:r w:rsidR="00D26C59">
        <w:rPr>
          <w:rFonts w:ascii="Arial" w:eastAsia="Times New Roman" w:hAnsi="Arial" w:cs="Arial"/>
          <w:color w:val="363636"/>
          <w:sz w:val="28"/>
          <w:szCs w:val="28"/>
          <w:lang w:eastAsia="en-GB"/>
        </w:rPr>
        <w:t>and</w:t>
      </w:r>
      <w:r>
        <w:rPr>
          <w:rFonts w:ascii="Arial" w:eastAsia="Times New Roman" w:hAnsi="Arial" w:cs="Arial"/>
          <w:color w:val="363636"/>
          <w:sz w:val="28"/>
          <w:szCs w:val="28"/>
          <w:lang w:eastAsia="en-GB"/>
        </w:rPr>
        <w:t xml:space="preserve"> differentiation in provision delivery models </w:t>
      </w:r>
      <w:r w:rsidR="00B90DC6">
        <w:rPr>
          <w:rFonts w:ascii="Arial" w:eastAsia="Times New Roman" w:hAnsi="Arial" w:cs="Arial"/>
          <w:color w:val="363636"/>
          <w:sz w:val="28"/>
          <w:szCs w:val="28"/>
          <w:lang w:eastAsia="en-GB"/>
        </w:rPr>
        <w:t>e.g.,</w:t>
      </w:r>
      <w:r>
        <w:rPr>
          <w:rFonts w:ascii="Arial" w:eastAsia="Times New Roman" w:hAnsi="Arial" w:cs="Arial"/>
          <w:color w:val="363636"/>
          <w:sz w:val="28"/>
          <w:szCs w:val="28"/>
          <w:lang w:eastAsia="en-GB"/>
        </w:rPr>
        <w:t xml:space="preserve"> part time, full time, </w:t>
      </w:r>
      <w:proofErr w:type="gramStart"/>
      <w:r>
        <w:rPr>
          <w:rFonts w:ascii="Arial" w:eastAsia="Times New Roman" w:hAnsi="Arial" w:cs="Arial"/>
          <w:color w:val="363636"/>
          <w:sz w:val="28"/>
          <w:szCs w:val="28"/>
          <w:lang w:eastAsia="en-GB"/>
        </w:rPr>
        <w:t>twilight</w:t>
      </w:r>
      <w:proofErr w:type="gramEnd"/>
      <w:r>
        <w:rPr>
          <w:rFonts w:ascii="Arial" w:eastAsia="Times New Roman" w:hAnsi="Arial" w:cs="Arial"/>
          <w:color w:val="363636"/>
          <w:sz w:val="28"/>
          <w:szCs w:val="28"/>
          <w:lang w:eastAsia="en-GB"/>
        </w:rPr>
        <w:t xml:space="preserve"> and home school. The school is a Pearson Edexcel </w:t>
      </w:r>
      <w:r w:rsidR="00647FD8">
        <w:rPr>
          <w:rFonts w:ascii="Arial" w:eastAsia="Times New Roman" w:hAnsi="Arial" w:cs="Arial"/>
          <w:color w:val="363636"/>
          <w:sz w:val="28"/>
          <w:szCs w:val="28"/>
          <w:lang w:eastAsia="en-GB"/>
        </w:rPr>
        <w:t>Centre and offers Functional Skills in English and mathematics</w:t>
      </w:r>
      <w:r w:rsidR="00BC2BB7">
        <w:rPr>
          <w:rFonts w:ascii="Arial" w:eastAsia="Times New Roman" w:hAnsi="Arial" w:cs="Arial"/>
          <w:color w:val="363636"/>
          <w:sz w:val="28"/>
          <w:szCs w:val="28"/>
          <w:lang w:eastAsia="en-GB"/>
        </w:rPr>
        <w:t xml:space="preserve"> at E1, E2, E3, L1, L2 during Year 11</w:t>
      </w:r>
      <w:r w:rsidR="00647FD8">
        <w:rPr>
          <w:rFonts w:ascii="Arial" w:eastAsia="Times New Roman" w:hAnsi="Arial" w:cs="Arial"/>
          <w:color w:val="363636"/>
          <w:sz w:val="28"/>
          <w:szCs w:val="28"/>
          <w:lang w:eastAsia="en-GB"/>
        </w:rPr>
        <w:t>, however, in consultation with host mainstream schools, and where pupils are identified as capable arrangements are made for GCSE entry at the host school for Key Stage 4, year 11 learners. (2.20)</w:t>
      </w:r>
    </w:p>
    <w:p w14:paraId="428942FF" w14:textId="77777777" w:rsidR="00647FD8" w:rsidRDefault="00647FD8" w:rsidP="001523D1">
      <w:pPr>
        <w:shd w:val="clear" w:color="auto" w:fill="FFFFFF"/>
        <w:spacing w:after="0" w:line="300" w:lineRule="atLeast"/>
        <w:rPr>
          <w:rFonts w:ascii="Arial" w:eastAsia="Times New Roman" w:hAnsi="Arial" w:cs="Arial"/>
          <w:color w:val="363636"/>
          <w:sz w:val="28"/>
          <w:szCs w:val="28"/>
          <w:lang w:eastAsia="en-GB"/>
        </w:rPr>
      </w:pPr>
    </w:p>
    <w:p w14:paraId="3735E411" w14:textId="1CD8CBDC" w:rsidR="00647FD8" w:rsidRDefault="00647FD8"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Close and supportive monitoring of tutors is in place, all teachers have or are working towards Pearson Edexcel Level 3 Award in Education and Training. They </w:t>
      </w:r>
      <w:r w:rsidR="00BC2BB7">
        <w:rPr>
          <w:rFonts w:ascii="Arial" w:eastAsia="Times New Roman" w:hAnsi="Arial" w:cs="Arial"/>
          <w:color w:val="363636"/>
          <w:sz w:val="28"/>
          <w:szCs w:val="28"/>
          <w:lang w:eastAsia="en-GB"/>
        </w:rPr>
        <w:t xml:space="preserve">are </w:t>
      </w:r>
      <w:r>
        <w:rPr>
          <w:rFonts w:ascii="Arial" w:eastAsia="Times New Roman" w:hAnsi="Arial" w:cs="Arial"/>
          <w:color w:val="363636"/>
          <w:sz w:val="28"/>
          <w:szCs w:val="28"/>
          <w:lang w:eastAsia="en-GB"/>
        </w:rPr>
        <w:t>also expected to complete the Level 3 Assessors Award, and where operationally advantageous a Level 4 Internal Verification qualification. Teachers are made aware of Part 2 of the published Teachers’ Standards that is used by the Teaching Regulation Agency during staff training sessions. (2.23)</w:t>
      </w:r>
      <w:r w:rsidR="00E74CC4">
        <w:rPr>
          <w:rFonts w:ascii="Arial" w:eastAsia="Times New Roman" w:hAnsi="Arial" w:cs="Arial"/>
          <w:color w:val="363636"/>
          <w:sz w:val="28"/>
          <w:szCs w:val="28"/>
          <w:lang w:eastAsia="en-GB"/>
        </w:rPr>
        <w:t xml:space="preserve">. Teachers have a good understanding and knowledge of the subjects that they teach. All staff have or are working towards subject qualifications in English and maths. Tutors involved in curriculum planning, design and delivery of sessions were allocated based on previous skills, </w:t>
      </w:r>
      <w:proofErr w:type="gramStart"/>
      <w:r w:rsidR="00E74CC4">
        <w:rPr>
          <w:rFonts w:ascii="Arial" w:eastAsia="Times New Roman" w:hAnsi="Arial" w:cs="Arial"/>
          <w:color w:val="363636"/>
          <w:sz w:val="28"/>
          <w:szCs w:val="28"/>
          <w:lang w:eastAsia="en-GB"/>
        </w:rPr>
        <w:t>knowledge</w:t>
      </w:r>
      <w:proofErr w:type="gramEnd"/>
      <w:r w:rsidR="00E74CC4">
        <w:rPr>
          <w:rFonts w:ascii="Arial" w:eastAsia="Times New Roman" w:hAnsi="Arial" w:cs="Arial"/>
          <w:color w:val="363636"/>
          <w:sz w:val="28"/>
          <w:szCs w:val="28"/>
          <w:lang w:eastAsia="en-GB"/>
        </w:rPr>
        <w:t xml:space="preserve"> and experience:</w:t>
      </w:r>
    </w:p>
    <w:p w14:paraId="6B74FD34" w14:textId="02229DD8" w:rsidR="00E74CC4" w:rsidRDefault="00E74CC4" w:rsidP="001523D1">
      <w:pPr>
        <w:shd w:val="clear" w:color="auto" w:fill="FFFFFF"/>
        <w:spacing w:after="0" w:line="300" w:lineRule="atLeast"/>
        <w:rPr>
          <w:rFonts w:ascii="Arial" w:eastAsia="Times New Roman" w:hAnsi="Arial" w:cs="Arial"/>
          <w:color w:val="363636"/>
          <w:sz w:val="28"/>
          <w:szCs w:val="28"/>
          <w:lang w:eastAsia="en-GB"/>
        </w:rPr>
      </w:pPr>
    </w:p>
    <w:p w14:paraId="050E14F4" w14:textId="142F6931" w:rsidR="00E74CC4" w:rsidRDefault="00E74CC4" w:rsidP="00E74CC4">
      <w:pPr>
        <w:pStyle w:val="ListParagraph"/>
        <w:numPr>
          <w:ilvl w:val="3"/>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AS has a degree in Youth and Community Studies, she has 6 </w:t>
      </w:r>
      <w:r w:rsidR="00B90DC6">
        <w:rPr>
          <w:rFonts w:ascii="Arial" w:eastAsia="Times New Roman" w:hAnsi="Arial" w:cs="Arial"/>
          <w:color w:val="363636"/>
          <w:sz w:val="28"/>
          <w:szCs w:val="28"/>
          <w:lang w:eastAsia="en-GB"/>
        </w:rPr>
        <w:t>years’ experience</w:t>
      </w:r>
      <w:r>
        <w:rPr>
          <w:rFonts w:ascii="Arial" w:eastAsia="Times New Roman" w:hAnsi="Arial" w:cs="Arial"/>
          <w:color w:val="363636"/>
          <w:sz w:val="28"/>
          <w:szCs w:val="28"/>
          <w:lang w:eastAsia="en-GB"/>
        </w:rPr>
        <w:t xml:space="preserve"> in residential care setting giving experience of cooking with children and has been assigned to Cookery</w:t>
      </w:r>
    </w:p>
    <w:p w14:paraId="21E8AE0C" w14:textId="79E34687" w:rsidR="00E74CC4" w:rsidRDefault="00E74CC4" w:rsidP="00E74CC4">
      <w:pPr>
        <w:pStyle w:val="ListParagraph"/>
        <w:numPr>
          <w:ilvl w:val="3"/>
          <w:numId w:val="3"/>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SB is a qualified an</w:t>
      </w:r>
      <w:r w:rsidR="00B90DC6">
        <w:rPr>
          <w:rFonts w:ascii="Arial" w:eastAsia="Times New Roman" w:hAnsi="Arial" w:cs="Arial"/>
          <w:color w:val="363636"/>
          <w:sz w:val="28"/>
          <w:szCs w:val="28"/>
          <w:lang w:eastAsia="en-GB"/>
        </w:rPr>
        <w:t>d</w:t>
      </w:r>
      <w:r>
        <w:rPr>
          <w:rFonts w:ascii="Arial" w:eastAsia="Times New Roman" w:hAnsi="Arial" w:cs="Arial"/>
          <w:color w:val="363636"/>
          <w:sz w:val="28"/>
          <w:szCs w:val="28"/>
          <w:lang w:eastAsia="en-GB"/>
        </w:rPr>
        <w:t xml:space="preserve"> very experienced Social Worker and has major input on PHSE, RSE </w:t>
      </w:r>
    </w:p>
    <w:p w14:paraId="345953DD" w14:textId="77777777" w:rsidR="00E74CC4" w:rsidRDefault="00E74CC4" w:rsidP="00E74CC4">
      <w:pPr>
        <w:shd w:val="clear" w:color="auto" w:fill="FFFFFF"/>
        <w:spacing w:after="0" w:line="300" w:lineRule="atLeast"/>
        <w:rPr>
          <w:rFonts w:ascii="Arial" w:eastAsia="Times New Roman" w:hAnsi="Arial" w:cs="Arial"/>
          <w:color w:val="363636"/>
          <w:sz w:val="28"/>
          <w:szCs w:val="28"/>
          <w:lang w:eastAsia="en-GB"/>
        </w:rPr>
      </w:pPr>
    </w:p>
    <w:p w14:paraId="6D48225B" w14:textId="6E180B9A" w:rsidR="00E74CC4" w:rsidRPr="00E74CC4" w:rsidRDefault="00E74CC4" w:rsidP="00E74CC4">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Teachers are also linked up with subject specialists in partner mainstream schools (2.28)</w:t>
      </w:r>
    </w:p>
    <w:p w14:paraId="76736860" w14:textId="77777777" w:rsidR="00647FD8" w:rsidRDefault="00647FD8" w:rsidP="001523D1">
      <w:pPr>
        <w:shd w:val="clear" w:color="auto" w:fill="FFFFFF"/>
        <w:spacing w:after="0" w:line="300" w:lineRule="atLeast"/>
        <w:rPr>
          <w:rFonts w:ascii="Arial" w:eastAsia="Times New Roman" w:hAnsi="Arial" w:cs="Arial"/>
          <w:color w:val="363636"/>
          <w:sz w:val="28"/>
          <w:szCs w:val="28"/>
          <w:lang w:eastAsia="en-GB"/>
        </w:rPr>
      </w:pPr>
    </w:p>
    <w:p w14:paraId="49B5BD37" w14:textId="1D6AE2A8" w:rsidR="00A55C16" w:rsidRDefault="00647FD8"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Schemes of work and lesson plans demonstrate extra support, </w:t>
      </w:r>
      <w:proofErr w:type="gramStart"/>
      <w:r>
        <w:rPr>
          <w:rFonts w:ascii="Arial" w:eastAsia="Times New Roman" w:hAnsi="Arial" w:cs="Arial"/>
          <w:color w:val="363636"/>
          <w:sz w:val="28"/>
          <w:szCs w:val="28"/>
          <w:lang w:eastAsia="en-GB"/>
        </w:rPr>
        <w:t>differentiation</w:t>
      </w:r>
      <w:proofErr w:type="gramEnd"/>
      <w:r>
        <w:rPr>
          <w:rFonts w:ascii="Arial" w:eastAsia="Times New Roman" w:hAnsi="Arial" w:cs="Arial"/>
          <w:color w:val="363636"/>
          <w:sz w:val="28"/>
          <w:szCs w:val="28"/>
          <w:lang w:eastAsia="en-GB"/>
        </w:rPr>
        <w:t xml:space="preserve"> and challenge for all learners so that the pupils are being actively pushed towards increased achievement</w:t>
      </w:r>
      <w:r w:rsidR="00A55C16">
        <w:rPr>
          <w:rFonts w:ascii="Arial" w:eastAsia="Times New Roman" w:hAnsi="Arial" w:cs="Arial"/>
          <w:color w:val="363636"/>
          <w:sz w:val="28"/>
          <w:szCs w:val="28"/>
          <w:lang w:eastAsia="en-GB"/>
        </w:rPr>
        <w:t xml:space="preserve">. Tutors maintain a comprehensive central record to track pupil progress and achievement. Senior leaders monitor tutor input during regular 1 to 1 </w:t>
      </w:r>
      <w:r w:rsidR="00B90DC6">
        <w:rPr>
          <w:rFonts w:ascii="Arial" w:eastAsia="Times New Roman" w:hAnsi="Arial" w:cs="Arial"/>
          <w:color w:val="363636"/>
          <w:sz w:val="28"/>
          <w:szCs w:val="28"/>
          <w:lang w:eastAsia="en-GB"/>
        </w:rPr>
        <w:t>review</w:t>
      </w:r>
      <w:r w:rsidR="00A55C16">
        <w:rPr>
          <w:rFonts w:ascii="Arial" w:eastAsia="Times New Roman" w:hAnsi="Arial" w:cs="Arial"/>
          <w:color w:val="363636"/>
          <w:sz w:val="28"/>
          <w:szCs w:val="28"/>
          <w:lang w:eastAsia="en-GB"/>
        </w:rPr>
        <w:t xml:space="preserve"> of their performance and effects on </w:t>
      </w:r>
      <w:r w:rsidR="00B90DC6">
        <w:rPr>
          <w:rFonts w:ascii="Arial" w:eastAsia="Times New Roman" w:hAnsi="Arial" w:cs="Arial"/>
          <w:color w:val="363636"/>
          <w:sz w:val="28"/>
          <w:szCs w:val="28"/>
          <w:lang w:eastAsia="en-GB"/>
        </w:rPr>
        <w:t>learner’s</w:t>
      </w:r>
      <w:r w:rsidR="00A55C16">
        <w:rPr>
          <w:rFonts w:ascii="Arial" w:eastAsia="Times New Roman" w:hAnsi="Arial" w:cs="Arial"/>
          <w:color w:val="363636"/>
          <w:sz w:val="28"/>
          <w:szCs w:val="28"/>
          <w:lang w:eastAsia="en-GB"/>
        </w:rPr>
        <w:t xml:space="preserve"> progress and achievement </w:t>
      </w:r>
      <w:r w:rsidR="00D26C59">
        <w:rPr>
          <w:rFonts w:ascii="Arial" w:eastAsia="Times New Roman" w:hAnsi="Arial" w:cs="Arial"/>
          <w:color w:val="363636"/>
          <w:sz w:val="28"/>
          <w:szCs w:val="28"/>
          <w:lang w:eastAsia="en-GB"/>
        </w:rPr>
        <w:t>to</w:t>
      </w:r>
      <w:r w:rsidR="00A55C16">
        <w:rPr>
          <w:rFonts w:ascii="Arial" w:eastAsia="Times New Roman" w:hAnsi="Arial" w:cs="Arial"/>
          <w:color w:val="363636"/>
          <w:sz w:val="28"/>
          <w:szCs w:val="28"/>
          <w:lang w:eastAsia="en-GB"/>
        </w:rPr>
        <w:t xml:space="preserve"> foster </w:t>
      </w:r>
      <w:r w:rsidR="00B90DC6">
        <w:rPr>
          <w:rFonts w:ascii="Arial" w:eastAsia="Times New Roman" w:hAnsi="Arial" w:cs="Arial"/>
          <w:color w:val="363636"/>
          <w:sz w:val="28"/>
          <w:szCs w:val="28"/>
          <w:lang w:eastAsia="en-GB"/>
        </w:rPr>
        <w:t>self-motivation</w:t>
      </w:r>
      <w:r w:rsidR="00A55C16">
        <w:rPr>
          <w:rFonts w:ascii="Arial" w:eastAsia="Times New Roman" w:hAnsi="Arial" w:cs="Arial"/>
          <w:color w:val="363636"/>
          <w:sz w:val="28"/>
          <w:szCs w:val="28"/>
          <w:lang w:eastAsia="en-GB"/>
        </w:rPr>
        <w:t xml:space="preserve"> in pupils, application of their intellectual, </w:t>
      </w:r>
      <w:proofErr w:type="gramStart"/>
      <w:r w:rsidR="00A55C16">
        <w:rPr>
          <w:rFonts w:ascii="Arial" w:eastAsia="Times New Roman" w:hAnsi="Arial" w:cs="Arial"/>
          <w:color w:val="363636"/>
          <w:sz w:val="28"/>
          <w:szCs w:val="28"/>
          <w:lang w:eastAsia="en-GB"/>
        </w:rPr>
        <w:t>physical</w:t>
      </w:r>
      <w:proofErr w:type="gramEnd"/>
      <w:r w:rsidR="00A55C16">
        <w:rPr>
          <w:rFonts w:ascii="Arial" w:eastAsia="Times New Roman" w:hAnsi="Arial" w:cs="Arial"/>
          <w:color w:val="363636"/>
          <w:sz w:val="28"/>
          <w:szCs w:val="28"/>
          <w:lang w:eastAsia="en-GB"/>
        </w:rPr>
        <w:t xml:space="preserve"> </w:t>
      </w:r>
      <w:r w:rsidR="00A55C16">
        <w:rPr>
          <w:rFonts w:ascii="Arial" w:eastAsia="Times New Roman" w:hAnsi="Arial" w:cs="Arial"/>
          <w:color w:val="363636"/>
          <w:sz w:val="28"/>
          <w:szCs w:val="28"/>
          <w:lang w:eastAsia="en-GB"/>
        </w:rPr>
        <w:lastRenderedPageBreak/>
        <w:t xml:space="preserve">and creative effort, increase interest in their work and improve the ability to think and learn for themselves. (2.24). In addition to encouraging the learners to work hard and achieve, taking a positive attitude towards learning open discussion is encouraged by having learning mentor in place, AM and PM opportunities to discretely ask for help or share information, access to an </w:t>
      </w:r>
      <w:r w:rsidR="00B90DC6">
        <w:rPr>
          <w:rFonts w:ascii="Arial" w:eastAsia="Times New Roman" w:hAnsi="Arial" w:cs="Arial"/>
          <w:color w:val="363636"/>
          <w:sz w:val="28"/>
          <w:szCs w:val="28"/>
          <w:lang w:eastAsia="en-GB"/>
        </w:rPr>
        <w:t>onsite</w:t>
      </w:r>
      <w:r w:rsidR="00A55C16">
        <w:rPr>
          <w:rFonts w:ascii="Arial" w:eastAsia="Times New Roman" w:hAnsi="Arial" w:cs="Arial"/>
          <w:color w:val="363636"/>
          <w:sz w:val="28"/>
          <w:szCs w:val="28"/>
          <w:lang w:eastAsia="en-GB"/>
        </w:rPr>
        <w:t xml:space="preserve"> psychotherapist, Kellie Mawdsley and there are informal opportunities to talk at various intervals in the school day or during Park and Play activities. (2.25)</w:t>
      </w:r>
    </w:p>
    <w:p w14:paraId="20943FD2" w14:textId="77777777" w:rsidR="00A55C16" w:rsidRDefault="00A55C16" w:rsidP="001523D1">
      <w:pPr>
        <w:shd w:val="clear" w:color="auto" w:fill="FFFFFF"/>
        <w:spacing w:after="0" w:line="300" w:lineRule="atLeast"/>
        <w:rPr>
          <w:rFonts w:ascii="Arial" w:eastAsia="Times New Roman" w:hAnsi="Arial" w:cs="Arial"/>
          <w:color w:val="363636"/>
          <w:sz w:val="28"/>
          <w:szCs w:val="28"/>
          <w:lang w:eastAsia="en-GB"/>
        </w:rPr>
      </w:pPr>
    </w:p>
    <w:p w14:paraId="6DD7E59C" w14:textId="77777777" w:rsidR="00B90DC6" w:rsidRDefault="00A55C16"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Internal lesson observations take place to ensure good teaching is </w:t>
      </w:r>
      <w:r w:rsidR="00B90DC6">
        <w:rPr>
          <w:rFonts w:ascii="Arial" w:eastAsia="Times New Roman" w:hAnsi="Arial" w:cs="Arial"/>
          <w:color w:val="363636"/>
          <w:sz w:val="28"/>
          <w:szCs w:val="28"/>
          <w:lang w:eastAsia="en-GB"/>
        </w:rPr>
        <w:t>self-evident</w:t>
      </w:r>
      <w:r>
        <w:rPr>
          <w:rFonts w:ascii="Arial" w:eastAsia="Times New Roman" w:hAnsi="Arial" w:cs="Arial"/>
          <w:color w:val="363636"/>
          <w:sz w:val="28"/>
          <w:szCs w:val="28"/>
          <w:lang w:eastAsia="en-GB"/>
        </w:rPr>
        <w:t xml:space="preserve"> alongside more informal ‘walk </w:t>
      </w:r>
      <w:r w:rsidR="00B90DC6">
        <w:rPr>
          <w:rFonts w:ascii="Arial" w:eastAsia="Times New Roman" w:hAnsi="Arial" w:cs="Arial"/>
          <w:color w:val="363636"/>
          <w:sz w:val="28"/>
          <w:szCs w:val="28"/>
          <w:lang w:eastAsia="en-GB"/>
        </w:rPr>
        <w:t>throughs</w:t>
      </w:r>
      <w:r>
        <w:rPr>
          <w:rFonts w:ascii="Arial" w:eastAsia="Times New Roman" w:hAnsi="Arial" w:cs="Arial"/>
          <w:color w:val="363636"/>
          <w:sz w:val="28"/>
          <w:szCs w:val="28"/>
          <w:lang w:eastAsia="en-GB"/>
        </w:rPr>
        <w:t xml:space="preserve">. Peer observation is encouraged among teaching and support staff and the open plan teaching and learning areas enhance this practice. The head teacher sets and discusses Key Performance Indicators at 1 to 1 </w:t>
      </w:r>
      <w:r w:rsidR="00B90DC6">
        <w:rPr>
          <w:rFonts w:ascii="Arial" w:eastAsia="Times New Roman" w:hAnsi="Arial" w:cs="Arial"/>
          <w:color w:val="363636"/>
          <w:sz w:val="28"/>
          <w:szCs w:val="28"/>
          <w:lang w:eastAsia="en-GB"/>
        </w:rPr>
        <w:t>review</w:t>
      </w:r>
      <w:r>
        <w:rPr>
          <w:rFonts w:ascii="Arial" w:eastAsia="Times New Roman" w:hAnsi="Arial" w:cs="Arial"/>
          <w:color w:val="363636"/>
          <w:sz w:val="28"/>
          <w:szCs w:val="28"/>
          <w:lang w:eastAsia="en-GB"/>
        </w:rPr>
        <w:t xml:space="preserve"> with tutors so that the impact of good teaching and any improvements implemented can be monitored for effectiveness. </w:t>
      </w:r>
      <w:r w:rsidR="00B90DC6">
        <w:rPr>
          <w:rFonts w:ascii="Arial" w:eastAsia="Times New Roman" w:hAnsi="Arial" w:cs="Arial"/>
          <w:color w:val="363636"/>
          <w:sz w:val="28"/>
          <w:szCs w:val="28"/>
          <w:lang w:eastAsia="en-GB"/>
        </w:rPr>
        <w:t>SLT have set d</w:t>
      </w:r>
      <w:r w:rsidR="00BC2BB7">
        <w:rPr>
          <w:rFonts w:ascii="Arial" w:eastAsia="Times New Roman" w:hAnsi="Arial" w:cs="Arial"/>
          <w:color w:val="363636"/>
          <w:sz w:val="28"/>
          <w:szCs w:val="28"/>
          <w:lang w:eastAsia="en-GB"/>
        </w:rPr>
        <w:t>ates for curriculum review meetings to review resources and media that will be used in lessons and to update the curriculum policy</w:t>
      </w:r>
      <w:r w:rsidR="00B90DC6">
        <w:rPr>
          <w:rFonts w:ascii="Arial" w:eastAsia="Times New Roman" w:hAnsi="Arial" w:cs="Arial"/>
          <w:color w:val="363636"/>
          <w:sz w:val="28"/>
          <w:szCs w:val="28"/>
          <w:lang w:eastAsia="en-GB"/>
        </w:rPr>
        <w:t xml:space="preserve">. These meetings occur on Week1, Week 20 and Week 34. </w:t>
      </w:r>
    </w:p>
    <w:p w14:paraId="5FF9A4D8" w14:textId="0FF57904" w:rsidR="00E74CC4" w:rsidRDefault="00A55C16"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A diary system is in place, which is called ‘The Shankly Book</w:t>
      </w:r>
      <w:r w:rsidR="00D26C59">
        <w:rPr>
          <w:rFonts w:ascii="Arial" w:eastAsia="Times New Roman" w:hAnsi="Arial" w:cs="Arial"/>
          <w:color w:val="363636"/>
          <w:sz w:val="28"/>
          <w:szCs w:val="28"/>
          <w:lang w:eastAsia="en-GB"/>
        </w:rPr>
        <w:t>,’</w:t>
      </w:r>
      <w:r>
        <w:rPr>
          <w:rFonts w:ascii="Arial" w:eastAsia="Times New Roman" w:hAnsi="Arial" w:cs="Arial"/>
          <w:color w:val="363636"/>
          <w:sz w:val="28"/>
          <w:szCs w:val="28"/>
          <w:lang w:eastAsia="en-GB"/>
        </w:rPr>
        <w:t xml:space="preserve"> this records all activities that occur during the school day so that behaviours, </w:t>
      </w:r>
      <w:proofErr w:type="gramStart"/>
      <w:r>
        <w:rPr>
          <w:rFonts w:ascii="Arial" w:eastAsia="Times New Roman" w:hAnsi="Arial" w:cs="Arial"/>
          <w:color w:val="363636"/>
          <w:sz w:val="28"/>
          <w:szCs w:val="28"/>
          <w:lang w:eastAsia="en-GB"/>
        </w:rPr>
        <w:t>attitudes</w:t>
      </w:r>
      <w:proofErr w:type="gramEnd"/>
      <w:r>
        <w:rPr>
          <w:rFonts w:ascii="Arial" w:eastAsia="Times New Roman" w:hAnsi="Arial" w:cs="Arial"/>
          <w:color w:val="363636"/>
          <w:sz w:val="28"/>
          <w:szCs w:val="28"/>
          <w:lang w:eastAsia="en-GB"/>
        </w:rPr>
        <w:t xml:space="preserve"> and incidents can be analysed. (</w:t>
      </w:r>
      <w:r w:rsidR="00E74CC4">
        <w:rPr>
          <w:rFonts w:ascii="Arial" w:eastAsia="Times New Roman" w:hAnsi="Arial" w:cs="Arial"/>
          <w:color w:val="363636"/>
          <w:sz w:val="28"/>
          <w:szCs w:val="28"/>
          <w:lang w:eastAsia="en-GB"/>
        </w:rPr>
        <w:t>2.26)</w:t>
      </w:r>
    </w:p>
    <w:p w14:paraId="39F975AF" w14:textId="77777777" w:rsidR="00E74CC4" w:rsidRDefault="00E74CC4" w:rsidP="001523D1">
      <w:pPr>
        <w:shd w:val="clear" w:color="auto" w:fill="FFFFFF"/>
        <w:spacing w:after="0" w:line="300" w:lineRule="atLeast"/>
        <w:rPr>
          <w:rFonts w:ascii="Arial" w:eastAsia="Times New Roman" w:hAnsi="Arial" w:cs="Arial"/>
          <w:color w:val="363636"/>
          <w:sz w:val="28"/>
          <w:szCs w:val="28"/>
          <w:lang w:eastAsia="en-GB"/>
        </w:rPr>
      </w:pPr>
    </w:p>
    <w:p w14:paraId="3492ECCD" w14:textId="3F2162AC" w:rsidR="001523D1" w:rsidRPr="001523D1" w:rsidRDefault="00E74CC4" w:rsidP="001523D1">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Class sizes are small and well supported so tutors get to know their pupils and their pupils needs thoroughly and can use this knowledge to plan lessons well. The school has, and uses, data and any other information to track pupil progress across the curriculum. (2.27)</w:t>
      </w:r>
      <w:r w:rsidR="00A55C16">
        <w:rPr>
          <w:rFonts w:ascii="Arial" w:eastAsia="Times New Roman" w:hAnsi="Arial" w:cs="Arial"/>
          <w:color w:val="363636"/>
          <w:sz w:val="28"/>
          <w:szCs w:val="28"/>
          <w:lang w:eastAsia="en-GB"/>
        </w:rPr>
        <w:t xml:space="preserve"> </w:t>
      </w:r>
      <w:r w:rsidR="00647FD8">
        <w:rPr>
          <w:rFonts w:ascii="Arial" w:eastAsia="Times New Roman" w:hAnsi="Arial" w:cs="Arial"/>
          <w:color w:val="363636"/>
          <w:sz w:val="28"/>
          <w:szCs w:val="28"/>
          <w:lang w:eastAsia="en-GB"/>
        </w:rPr>
        <w:t xml:space="preserve"> </w:t>
      </w:r>
      <w:r w:rsidR="001523D1">
        <w:rPr>
          <w:rFonts w:ascii="Arial" w:eastAsia="Times New Roman" w:hAnsi="Arial" w:cs="Arial"/>
          <w:color w:val="363636"/>
          <w:sz w:val="28"/>
          <w:szCs w:val="28"/>
          <w:lang w:eastAsia="en-GB"/>
        </w:rPr>
        <w:t xml:space="preserve"> </w:t>
      </w:r>
    </w:p>
    <w:p w14:paraId="6EEB5C3E" w14:textId="77777777" w:rsidR="00531C47" w:rsidRDefault="00531C47" w:rsidP="003C72B8">
      <w:pPr>
        <w:shd w:val="clear" w:color="auto" w:fill="FFFFFF"/>
        <w:spacing w:after="0" w:line="300" w:lineRule="atLeast"/>
        <w:rPr>
          <w:rFonts w:ascii="Arial" w:eastAsia="Times New Roman" w:hAnsi="Arial" w:cs="Arial"/>
          <w:color w:val="363636"/>
          <w:sz w:val="28"/>
          <w:szCs w:val="28"/>
          <w:lang w:eastAsia="en-GB"/>
        </w:rPr>
      </w:pPr>
    </w:p>
    <w:p w14:paraId="1FE93286" w14:textId="376D72D4" w:rsidR="00222739" w:rsidRDefault="007B370F" w:rsidP="00E74CC4">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  </w:t>
      </w:r>
    </w:p>
    <w:p w14:paraId="7CDB0A93" w14:textId="0251797F" w:rsidR="00E74CC4" w:rsidRDefault="00E74CC4" w:rsidP="00E74CC4">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There is a wide variety of stimulating materials available to support the delivery of the curriculum such as:</w:t>
      </w:r>
    </w:p>
    <w:p w14:paraId="0AAEB4E3" w14:textId="6B5E2156" w:rsidR="00E74CC4" w:rsidRDefault="00E74CC4" w:rsidP="00E74CC4">
      <w:pPr>
        <w:shd w:val="clear" w:color="auto" w:fill="FFFFFF"/>
        <w:spacing w:after="0" w:line="300" w:lineRule="atLeast"/>
        <w:rPr>
          <w:rFonts w:ascii="Arial" w:eastAsia="Times New Roman" w:hAnsi="Arial" w:cs="Arial"/>
          <w:color w:val="363636"/>
          <w:sz w:val="28"/>
          <w:szCs w:val="28"/>
          <w:lang w:eastAsia="en-GB"/>
        </w:rPr>
      </w:pPr>
    </w:p>
    <w:p w14:paraId="1531CBE8" w14:textId="1B844F66" w:rsidR="00E74CC4" w:rsidRDefault="00E74CC4" w:rsidP="00E74CC4">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Literature</w:t>
      </w:r>
    </w:p>
    <w:p w14:paraId="3DE6AB1C" w14:textId="6B83DDBE" w:rsidR="00E74CC4" w:rsidRDefault="00E74CC4" w:rsidP="00E74CC4">
      <w:pPr>
        <w:pStyle w:val="ListParagraph"/>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Books, Newspapers, Magazines, Recipes, Leaflets</w:t>
      </w:r>
      <w:r w:rsidR="00716EF9">
        <w:rPr>
          <w:rFonts w:ascii="Arial" w:eastAsia="Times New Roman" w:hAnsi="Arial" w:cs="Arial"/>
          <w:color w:val="363636"/>
          <w:sz w:val="28"/>
          <w:szCs w:val="28"/>
          <w:lang w:eastAsia="en-GB"/>
        </w:rPr>
        <w:t xml:space="preserve">, Posters, Newsletters, Journals, Blogs, Vlogs, </w:t>
      </w:r>
      <w:proofErr w:type="gramStart"/>
      <w:r w:rsidR="00716EF9">
        <w:rPr>
          <w:rFonts w:ascii="Arial" w:eastAsia="Times New Roman" w:hAnsi="Arial" w:cs="Arial"/>
          <w:color w:val="363636"/>
          <w:sz w:val="28"/>
          <w:szCs w:val="28"/>
          <w:lang w:eastAsia="en-GB"/>
        </w:rPr>
        <w:t>Podcasts</w:t>
      </w:r>
      <w:proofErr w:type="gramEnd"/>
      <w:r w:rsidR="00716EF9">
        <w:rPr>
          <w:rFonts w:ascii="Arial" w:eastAsia="Times New Roman" w:hAnsi="Arial" w:cs="Arial"/>
          <w:color w:val="363636"/>
          <w:sz w:val="28"/>
          <w:szCs w:val="28"/>
          <w:lang w:eastAsia="en-GB"/>
        </w:rPr>
        <w:t xml:space="preserve"> and the wider internet are used for:</w:t>
      </w:r>
    </w:p>
    <w:p w14:paraId="5AC0A00F" w14:textId="7C752A55" w:rsidR="00716EF9" w:rsidRPr="00716EF9" w:rsidRDefault="00716EF9"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sidRPr="00716EF9">
        <w:rPr>
          <w:rFonts w:ascii="Arial" w:eastAsia="Times New Roman" w:hAnsi="Arial" w:cs="Arial"/>
          <w:color w:val="363636"/>
          <w:sz w:val="28"/>
          <w:szCs w:val="28"/>
          <w:lang w:eastAsia="en-GB"/>
        </w:rPr>
        <w:t>Reading sessions</w:t>
      </w:r>
    </w:p>
    <w:p w14:paraId="0A8A659D" w14:textId="76A0146F" w:rsidR="00716EF9" w:rsidRDefault="00716EF9"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PSHE (including RSE)</w:t>
      </w:r>
    </w:p>
    <w:p w14:paraId="763CD12B" w14:textId="06624F6A" w:rsidR="00716EF9" w:rsidRDefault="00716EF9"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English</w:t>
      </w:r>
    </w:p>
    <w:p w14:paraId="048D51AE" w14:textId="4ABB3F3D" w:rsidR="00716EF9" w:rsidRDefault="00716EF9"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Cookery</w:t>
      </w:r>
    </w:p>
    <w:p w14:paraId="0C75DF48" w14:textId="7219FD62" w:rsidR="00716EF9" w:rsidRDefault="00716EF9"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Geography</w:t>
      </w:r>
    </w:p>
    <w:p w14:paraId="6A1A8F83" w14:textId="1D3AAEF3" w:rsidR="00716EF9" w:rsidRDefault="00716EF9"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Environmental Studies</w:t>
      </w:r>
    </w:p>
    <w:p w14:paraId="6F565792" w14:textId="59DB4EF4" w:rsidR="00716EF9" w:rsidRDefault="00716EF9" w:rsidP="00716EF9">
      <w:pPr>
        <w:pStyle w:val="ListParagraph"/>
        <w:numPr>
          <w:ilvl w:val="0"/>
          <w:numId w:val="7"/>
        </w:num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lastRenderedPageBreak/>
        <w:t>Religion (2.29)</w:t>
      </w:r>
    </w:p>
    <w:p w14:paraId="298C015F" w14:textId="77777777" w:rsidR="00B90DC6" w:rsidRDefault="00B90DC6" w:rsidP="00716EF9">
      <w:pPr>
        <w:shd w:val="clear" w:color="auto" w:fill="FFFFFF"/>
        <w:spacing w:after="0" w:line="300" w:lineRule="atLeast"/>
        <w:rPr>
          <w:rFonts w:ascii="Arial" w:eastAsia="Times New Roman" w:hAnsi="Arial" w:cs="Arial"/>
          <w:color w:val="363636"/>
          <w:sz w:val="28"/>
          <w:szCs w:val="28"/>
          <w:lang w:eastAsia="en-GB"/>
        </w:rPr>
      </w:pPr>
    </w:p>
    <w:p w14:paraId="4D70BDC8" w14:textId="4CF9E326" w:rsidR="00716EF9" w:rsidRDefault="00716EF9"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There is no literature which espouses values, or conflicts with any school standards on site (2.30)</w:t>
      </w:r>
    </w:p>
    <w:p w14:paraId="775886F4" w14:textId="1A3E255F" w:rsidR="00716EF9" w:rsidRDefault="00716EF9" w:rsidP="00716EF9">
      <w:pPr>
        <w:shd w:val="clear" w:color="auto" w:fill="FFFFFF"/>
        <w:spacing w:after="0" w:line="300" w:lineRule="atLeast"/>
        <w:rPr>
          <w:rFonts w:ascii="Arial" w:eastAsia="Times New Roman" w:hAnsi="Arial" w:cs="Arial"/>
          <w:color w:val="363636"/>
          <w:sz w:val="28"/>
          <w:szCs w:val="28"/>
          <w:lang w:eastAsia="en-GB"/>
        </w:rPr>
      </w:pPr>
    </w:p>
    <w:p w14:paraId="6F2FC58B" w14:textId="71125210" w:rsidR="00716EF9" w:rsidRDefault="00716EF9"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Part of this policy is concerned with editing of texts and films for use in teaching and learning, however, it is stressed that what </w:t>
      </w:r>
      <w:r w:rsidR="00B90DC6">
        <w:rPr>
          <w:rFonts w:ascii="Arial" w:eastAsia="Times New Roman" w:hAnsi="Arial" w:cs="Arial"/>
          <w:color w:val="363636"/>
          <w:sz w:val="28"/>
          <w:szCs w:val="28"/>
          <w:lang w:eastAsia="en-GB"/>
        </w:rPr>
        <w:t>remains</w:t>
      </w:r>
      <w:r>
        <w:rPr>
          <w:rFonts w:ascii="Arial" w:eastAsia="Times New Roman" w:hAnsi="Arial" w:cs="Arial"/>
          <w:color w:val="363636"/>
          <w:sz w:val="28"/>
          <w:szCs w:val="28"/>
          <w:lang w:eastAsia="en-GB"/>
        </w:rPr>
        <w:t xml:space="preserve"> after such editing should still be adequate to for the range of teaching and curriculum to meet other standards. The SLT will ensure that any redactions or editing, including such alteration of past external examination papers, does not call into question its ability to meet standard 2(2)(d)(</w:t>
      </w:r>
      <w:r w:rsidR="00B90DC6">
        <w:rPr>
          <w:rFonts w:ascii="Arial" w:eastAsia="Times New Roman" w:hAnsi="Arial" w:cs="Arial"/>
          <w:color w:val="363636"/>
          <w:sz w:val="28"/>
          <w:szCs w:val="28"/>
          <w:lang w:eastAsia="en-GB"/>
        </w:rPr>
        <w:t>ii) or</w:t>
      </w:r>
      <w:r>
        <w:rPr>
          <w:rFonts w:ascii="Arial" w:eastAsia="Times New Roman" w:hAnsi="Arial" w:cs="Arial"/>
          <w:color w:val="363636"/>
          <w:sz w:val="28"/>
          <w:szCs w:val="28"/>
          <w:lang w:eastAsia="en-GB"/>
        </w:rPr>
        <w:t xml:space="preserve"> whether this lessens the ability of pupils to pass exams through restricting question choice. (2.31)</w:t>
      </w:r>
    </w:p>
    <w:p w14:paraId="048F3BCD" w14:textId="77777777" w:rsidR="00716EF9" w:rsidRDefault="00716EF9" w:rsidP="00716EF9">
      <w:pPr>
        <w:shd w:val="clear" w:color="auto" w:fill="FFFFFF"/>
        <w:spacing w:after="0" w:line="300" w:lineRule="atLeast"/>
        <w:rPr>
          <w:rFonts w:ascii="Arial" w:eastAsia="Times New Roman" w:hAnsi="Arial" w:cs="Arial"/>
          <w:color w:val="363636"/>
          <w:sz w:val="28"/>
          <w:szCs w:val="28"/>
          <w:lang w:eastAsia="en-GB"/>
        </w:rPr>
      </w:pPr>
    </w:p>
    <w:p w14:paraId="7886F076" w14:textId="36FF1DDD" w:rsidR="00CC3307" w:rsidRDefault="00716EF9"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Learner progress and achievement are recorded centrally, and the information recorded is used during 1 to 1 </w:t>
      </w:r>
      <w:r w:rsidR="00B90DC6">
        <w:rPr>
          <w:rFonts w:ascii="Arial" w:eastAsia="Times New Roman" w:hAnsi="Arial" w:cs="Arial"/>
          <w:color w:val="363636"/>
          <w:sz w:val="28"/>
          <w:szCs w:val="28"/>
          <w:lang w:eastAsia="en-GB"/>
        </w:rPr>
        <w:t>review</w:t>
      </w:r>
      <w:r>
        <w:rPr>
          <w:rFonts w:ascii="Arial" w:eastAsia="Times New Roman" w:hAnsi="Arial" w:cs="Arial"/>
          <w:color w:val="363636"/>
          <w:sz w:val="28"/>
          <w:szCs w:val="28"/>
          <w:lang w:eastAsia="en-GB"/>
        </w:rPr>
        <w:t xml:space="preserve"> with SLT members </w:t>
      </w:r>
      <w:r w:rsidR="00CC3307">
        <w:rPr>
          <w:rFonts w:ascii="Arial" w:eastAsia="Times New Roman" w:hAnsi="Arial" w:cs="Arial"/>
          <w:color w:val="363636"/>
          <w:sz w:val="28"/>
          <w:szCs w:val="28"/>
          <w:lang w:eastAsia="en-GB"/>
        </w:rPr>
        <w:t xml:space="preserve">to use KPI data to discover lesser work completion from </w:t>
      </w:r>
      <w:r w:rsidR="00D26C59">
        <w:rPr>
          <w:rFonts w:ascii="Arial" w:eastAsia="Times New Roman" w:hAnsi="Arial" w:cs="Arial"/>
          <w:color w:val="363636"/>
          <w:sz w:val="28"/>
          <w:szCs w:val="28"/>
          <w:lang w:eastAsia="en-GB"/>
        </w:rPr>
        <w:t>learners</w:t>
      </w:r>
      <w:r w:rsidR="00CC3307">
        <w:rPr>
          <w:rFonts w:ascii="Arial" w:eastAsia="Times New Roman" w:hAnsi="Arial" w:cs="Arial"/>
          <w:color w:val="363636"/>
          <w:sz w:val="28"/>
          <w:szCs w:val="28"/>
          <w:lang w:eastAsia="en-GB"/>
        </w:rPr>
        <w:t xml:space="preserve"> and encourage support where needed to improve output. (2.32)</w:t>
      </w:r>
    </w:p>
    <w:p w14:paraId="5409AA98" w14:textId="77777777" w:rsidR="00CC3307" w:rsidRDefault="00CC3307" w:rsidP="00716EF9">
      <w:pPr>
        <w:shd w:val="clear" w:color="auto" w:fill="FFFFFF"/>
        <w:spacing w:after="0" w:line="300" w:lineRule="atLeast"/>
        <w:rPr>
          <w:rFonts w:ascii="Arial" w:eastAsia="Times New Roman" w:hAnsi="Arial" w:cs="Arial"/>
          <w:color w:val="363636"/>
          <w:sz w:val="28"/>
          <w:szCs w:val="28"/>
          <w:lang w:eastAsia="en-GB"/>
        </w:rPr>
      </w:pPr>
    </w:p>
    <w:p w14:paraId="0D016FCD" w14:textId="1BF9006C" w:rsidR="00CC3307" w:rsidRDefault="00CC3307"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‘The Shankly Book’ is </w:t>
      </w:r>
      <w:r w:rsidR="00B90DC6">
        <w:rPr>
          <w:rFonts w:ascii="Arial" w:eastAsia="Times New Roman" w:hAnsi="Arial" w:cs="Arial"/>
          <w:color w:val="363636"/>
          <w:sz w:val="28"/>
          <w:szCs w:val="28"/>
          <w:lang w:eastAsia="en-GB"/>
        </w:rPr>
        <w:t xml:space="preserve">completed throughout the day by the learning support staff, hence reporting </w:t>
      </w:r>
      <w:r>
        <w:rPr>
          <w:rFonts w:ascii="Arial" w:eastAsia="Times New Roman" w:hAnsi="Arial" w:cs="Arial"/>
          <w:color w:val="363636"/>
          <w:sz w:val="28"/>
          <w:szCs w:val="28"/>
          <w:lang w:eastAsia="en-GB"/>
        </w:rPr>
        <w:t xml:space="preserve">any incidents on a </w:t>
      </w:r>
      <w:r w:rsidR="00B90DC6">
        <w:rPr>
          <w:rFonts w:ascii="Arial" w:eastAsia="Times New Roman" w:hAnsi="Arial" w:cs="Arial"/>
          <w:color w:val="363636"/>
          <w:sz w:val="28"/>
          <w:szCs w:val="28"/>
          <w:lang w:eastAsia="en-GB"/>
        </w:rPr>
        <w:t>day-to-day</w:t>
      </w:r>
      <w:r>
        <w:rPr>
          <w:rFonts w:ascii="Arial" w:eastAsia="Times New Roman" w:hAnsi="Arial" w:cs="Arial"/>
          <w:color w:val="363636"/>
          <w:sz w:val="28"/>
          <w:szCs w:val="28"/>
          <w:lang w:eastAsia="en-GB"/>
        </w:rPr>
        <w:t xml:space="preserve"> basis. This is analysed by SLT to ensure the behaviour policy has been adhered to. Any incidents are recorded and shared with parents and/or partner mainstream school staff. These are stored securely on the intranet system. All staff have received training from Kellie Mawdsley in verbal de-escalation and working with traumatised young people. We have a robust system for challenging </w:t>
      </w:r>
      <w:r w:rsidR="00B90DC6">
        <w:rPr>
          <w:rFonts w:ascii="Arial" w:eastAsia="Times New Roman" w:hAnsi="Arial" w:cs="Arial"/>
          <w:color w:val="363636"/>
          <w:sz w:val="28"/>
          <w:szCs w:val="28"/>
          <w:lang w:eastAsia="en-GB"/>
        </w:rPr>
        <w:t>anti-social</w:t>
      </w:r>
      <w:r>
        <w:rPr>
          <w:rFonts w:ascii="Arial" w:eastAsia="Times New Roman" w:hAnsi="Arial" w:cs="Arial"/>
          <w:color w:val="363636"/>
          <w:sz w:val="28"/>
          <w:szCs w:val="28"/>
          <w:lang w:eastAsia="en-GB"/>
        </w:rPr>
        <w:t xml:space="preserve"> behaviours such as swearing etc., and training for calming young people and situations is and will always be ongoing as we strive towards being a Trauma Informed School. (2.33)</w:t>
      </w:r>
    </w:p>
    <w:p w14:paraId="007692C4" w14:textId="77777777" w:rsidR="00CC3307" w:rsidRDefault="00CC3307" w:rsidP="00716EF9">
      <w:pPr>
        <w:shd w:val="clear" w:color="auto" w:fill="FFFFFF"/>
        <w:spacing w:after="0" w:line="300" w:lineRule="atLeast"/>
        <w:rPr>
          <w:rFonts w:ascii="Arial" w:eastAsia="Times New Roman" w:hAnsi="Arial" w:cs="Arial"/>
          <w:color w:val="363636"/>
          <w:sz w:val="28"/>
          <w:szCs w:val="28"/>
          <w:lang w:eastAsia="en-GB"/>
        </w:rPr>
      </w:pPr>
    </w:p>
    <w:p w14:paraId="5D2C622F" w14:textId="64615161" w:rsidR="00716EF9" w:rsidRDefault="00CC3307"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 xml:space="preserve">Progress reports are created </w:t>
      </w:r>
      <w:r w:rsidR="00B90DC6">
        <w:rPr>
          <w:rFonts w:ascii="Arial" w:eastAsia="Times New Roman" w:hAnsi="Arial" w:cs="Arial"/>
          <w:color w:val="363636"/>
          <w:sz w:val="28"/>
          <w:szCs w:val="28"/>
          <w:lang w:eastAsia="en-GB"/>
        </w:rPr>
        <w:t xml:space="preserve">by the teaching and administration team </w:t>
      </w:r>
      <w:r>
        <w:rPr>
          <w:rFonts w:ascii="Arial" w:eastAsia="Times New Roman" w:hAnsi="Arial" w:cs="Arial"/>
          <w:color w:val="363636"/>
          <w:sz w:val="28"/>
          <w:szCs w:val="28"/>
          <w:lang w:eastAsia="en-GB"/>
        </w:rPr>
        <w:t xml:space="preserve">on a termly basis and are shared with Parents/Carers and partner mainstream schools. The report contains information about attendance, </w:t>
      </w:r>
      <w:proofErr w:type="gramStart"/>
      <w:r>
        <w:rPr>
          <w:rFonts w:ascii="Arial" w:eastAsia="Times New Roman" w:hAnsi="Arial" w:cs="Arial"/>
          <w:color w:val="363636"/>
          <w:sz w:val="28"/>
          <w:szCs w:val="28"/>
          <w:lang w:eastAsia="en-GB"/>
        </w:rPr>
        <w:t>progress</w:t>
      </w:r>
      <w:proofErr w:type="gramEnd"/>
      <w:r>
        <w:rPr>
          <w:rFonts w:ascii="Arial" w:eastAsia="Times New Roman" w:hAnsi="Arial" w:cs="Arial"/>
          <w:color w:val="363636"/>
          <w:sz w:val="28"/>
          <w:szCs w:val="28"/>
          <w:lang w:eastAsia="en-GB"/>
        </w:rPr>
        <w:t xml:space="preserve"> and attainment across the whole curriculum in the context of the school’s curriculum policy aims. (2.38)</w:t>
      </w:r>
      <w:r w:rsidR="00716EF9">
        <w:rPr>
          <w:rFonts w:ascii="Arial" w:eastAsia="Times New Roman" w:hAnsi="Arial" w:cs="Arial"/>
          <w:color w:val="363636"/>
          <w:sz w:val="28"/>
          <w:szCs w:val="28"/>
          <w:lang w:eastAsia="en-GB"/>
        </w:rPr>
        <w:t xml:space="preserve"> </w:t>
      </w:r>
    </w:p>
    <w:p w14:paraId="047BEE0D" w14:textId="21682D36" w:rsidR="00F7614A" w:rsidRDefault="00F7614A" w:rsidP="00716EF9">
      <w:pPr>
        <w:shd w:val="clear" w:color="auto" w:fill="FFFFFF"/>
        <w:spacing w:after="0" w:line="300" w:lineRule="atLeast"/>
        <w:rPr>
          <w:rFonts w:ascii="Arial" w:eastAsia="Times New Roman" w:hAnsi="Arial" w:cs="Arial"/>
          <w:color w:val="363636"/>
          <w:sz w:val="28"/>
          <w:szCs w:val="28"/>
          <w:lang w:eastAsia="en-GB"/>
        </w:rPr>
      </w:pPr>
    </w:p>
    <w:p w14:paraId="349B24D8" w14:textId="7EE9BAA1" w:rsidR="00F7614A" w:rsidRDefault="00F7614A" w:rsidP="00716EF9">
      <w:pPr>
        <w:shd w:val="clear" w:color="auto" w:fill="FFFFFF"/>
        <w:spacing w:after="0" w:line="300" w:lineRule="atLeast"/>
        <w:rPr>
          <w:rFonts w:ascii="Arial" w:eastAsia="Times New Roman" w:hAnsi="Arial" w:cs="Arial"/>
          <w:color w:val="363636"/>
          <w:sz w:val="28"/>
          <w:szCs w:val="28"/>
          <w:lang w:eastAsia="en-GB"/>
        </w:rPr>
      </w:pPr>
      <w:r>
        <w:rPr>
          <w:rFonts w:ascii="Arial" w:eastAsia="Times New Roman" w:hAnsi="Arial" w:cs="Arial"/>
          <w:color w:val="363636"/>
          <w:sz w:val="28"/>
          <w:szCs w:val="28"/>
          <w:lang w:eastAsia="en-GB"/>
        </w:rPr>
        <w:t>The school will consult parents before making or revising this document under The Independent School Standards sub paragraph E of 1.5.5. 2A (1) (E).</w:t>
      </w:r>
    </w:p>
    <w:p w14:paraId="1B317FFC" w14:textId="5507AC74" w:rsidR="00150C3A" w:rsidRDefault="00150C3A" w:rsidP="00716EF9">
      <w:pPr>
        <w:shd w:val="clear" w:color="auto" w:fill="FFFFFF"/>
        <w:spacing w:after="0" w:line="300" w:lineRule="atLeast"/>
        <w:rPr>
          <w:rFonts w:ascii="Arial" w:eastAsia="Times New Roman" w:hAnsi="Arial" w:cs="Arial"/>
          <w:color w:val="363636"/>
          <w:sz w:val="28"/>
          <w:szCs w:val="28"/>
          <w:lang w:eastAsia="en-GB"/>
        </w:rPr>
      </w:pPr>
    </w:p>
    <w:p w14:paraId="226FCA0A" w14:textId="35A6AAB0" w:rsidR="00150C3A" w:rsidRDefault="00150C3A" w:rsidP="00716EF9">
      <w:pPr>
        <w:shd w:val="clear" w:color="auto" w:fill="FFFFFF"/>
        <w:spacing w:after="0" w:line="300" w:lineRule="atLeast"/>
        <w:rPr>
          <w:rFonts w:ascii="Arial" w:eastAsia="Times New Roman" w:hAnsi="Arial" w:cs="Arial"/>
          <w:color w:val="363636"/>
          <w:sz w:val="28"/>
          <w:szCs w:val="28"/>
          <w:lang w:eastAsia="en-GB"/>
        </w:rPr>
      </w:pPr>
    </w:p>
    <w:p w14:paraId="55EEFF99" w14:textId="4CD06C5E" w:rsidR="00150C3A" w:rsidRDefault="00150C3A" w:rsidP="00716EF9">
      <w:pPr>
        <w:shd w:val="clear" w:color="auto" w:fill="FFFFFF"/>
        <w:spacing w:after="0" w:line="300" w:lineRule="atLeast"/>
        <w:rPr>
          <w:rFonts w:ascii="Arial" w:eastAsia="Times New Roman" w:hAnsi="Arial" w:cs="Arial"/>
          <w:color w:val="363636"/>
          <w:sz w:val="28"/>
          <w:szCs w:val="28"/>
          <w:lang w:eastAsia="en-GB"/>
        </w:rPr>
      </w:pPr>
    </w:p>
    <w:p w14:paraId="35568A20" w14:textId="5B0FD457" w:rsidR="00150C3A" w:rsidRPr="00150C3A" w:rsidRDefault="00150C3A" w:rsidP="00150C3A">
      <w:pPr>
        <w:jc w:val="center"/>
        <w:rPr>
          <w:rFonts w:ascii="Arial" w:hAnsi="Arial" w:cs="Arial"/>
          <w:b/>
          <w:bCs/>
          <w:noProof/>
          <w:sz w:val="28"/>
          <w:szCs w:val="28"/>
        </w:rPr>
      </w:pPr>
      <w:r w:rsidRPr="00150C3A">
        <w:rPr>
          <w:rFonts w:ascii="Arial" w:hAnsi="Arial" w:cs="Arial"/>
          <w:b/>
          <w:bCs/>
          <w:noProof/>
          <w:sz w:val="28"/>
          <w:szCs w:val="28"/>
        </w:rPr>
        <w:lastRenderedPageBreak/>
        <w:t>Appendices</w:t>
      </w:r>
    </w:p>
    <w:p w14:paraId="4EEF785C" w14:textId="44A97E13" w:rsidR="00150C3A" w:rsidRDefault="00150C3A" w:rsidP="00150C3A">
      <w:pPr>
        <w:jc w:val="center"/>
        <w:rPr>
          <w:rFonts w:ascii="Arial" w:hAnsi="Arial" w:cs="Arial"/>
          <w:b/>
          <w:bCs/>
          <w:sz w:val="28"/>
          <w:szCs w:val="28"/>
          <w:u w:val="single"/>
        </w:rPr>
      </w:pPr>
      <w:r w:rsidRPr="00017709">
        <w:rPr>
          <w:rFonts w:ascii="Arial" w:hAnsi="Arial" w:cs="Arial"/>
          <w:b/>
          <w:bCs/>
          <w:sz w:val="28"/>
          <w:szCs w:val="28"/>
          <w:u w:val="single"/>
        </w:rPr>
        <w:t>Appropriate Materials</w:t>
      </w:r>
    </w:p>
    <w:p w14:paraId="53E94C1E" w14:textId="77777777" w:rsidR="00150C3A" w:rsidRDefault="00150C3A" w:rsidP="00150C3A">
      <w:pPr>
        <w:rPr>
          <w:rFonts w:ascii="Arial" w:hAnsi="Arial" w:cs="Arial"/>
          <w:sz w:val="28"/>
          <w:szCs w:val="28"/>
        </w:rPr>
      </w:pPr>
    </w:p>
    <w:p w14:paraId="381A0DEA" w14:textId="77777777" w:rsidR="00150C3A" w:rsidRDefault="00150C3A" w:rsidP="00150C3A">
      <w:pPr>
        <w:rPr>
          <w:rFonts w:ascii="Arial" w:hAnsi="Arial" w:cs="Arial"/>
          <w:sz w:val="24"/>
          <w:szCs w:val="24"/>
        </w:rPr>
      </w:pPr>
      <w:r>
        <w:rPr>
          <w:rFonts w:ascii="Arial" w:hAnsi="Arial" w:cs="Arial"/>
          <w:sz w:val="24"/>
          <w:szCs w:val="24"/>
        </w:rPr>
        <w:t xml:space="preserve">In order to ensure materials used do not force, sway or encourage the thinking of learners in a particular direction Tutors must </w:t>
      </w:r>
      <w:proofErr w:type="gramStart"/>
      <w:r>
        <w:rPr>
          <w:rFonts w:ascii="Arial" w:hAnsi="Arial" w:cs="Arial"/>
          <w:sz w:val="24"/>
          <w:szCs w:val="24"/>
        </w:rPr>
        <w:t>ensure;</w:t>
      </w:r>
      <w:proofErr w:type="gramEnd"/>
    </w:p>
    <w:p w14:paraId="5A949CE1"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Learners are not exposed to highly *offensive or obscene materials or themes.</w:t>
      </w:r>
    </w:p>
    <w:p w14:paraId="12533989"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Learners are not exposed to materials created by *inappropriate organisations for classroom use.</w:t>
      </w:r>
    </w:p>
    <w:p w14:paraId="1DD2EF6C"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 xml:space="preserve">Lead Tutor is informed of possible *controversial texts prior to their use with learners during scheduled planning meetings (SLT Calendar) </w:t>
      </w:r>
    </w:p>
    <w:p w14:paraId="4037D3FB"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Students and learners know they can raise objections to the teaching and learning resources.</w:t>
      </w:r>
    </w:p>
    <w:p w14:paraId="38CC248B"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That learning resources are suitable for the age group using them.</w:t>
      </w:r>
    </w:p>
    <w:p w14:paraId="0AA2B29B" w14:textId="77777777" w:rsidR="00150C3A" w:rsidRDefault="00150C3A" w:rsidP="00150C3A">
      <w:pPr>
        <w:pStyle w:val="ListParagraph"/>
        <w:numPr>
          <w:ilvl w:val="0"/>
          <w:numId w:val="8"/>
        </w:numPr>
        <w:spacing w:after="160" w:line="259" w:lineRule="auto"/>
        <w:rPr>
          <w:rFonts w:ascii="Arial" w:hAnsi="Arial" w:cs="Arial"/>
          <w:sz w:val="24"/>
          <w:szCs w:val="24"/>
        </w:rPr>
      </w:pPr>
      <w:r>
        <w:rPr>
          <w:rFonts w:ascii="Arial" w:hAnsi="Arial" w:cs="Arial"/>
          <w:sz w:val="24"/>
          <w:szCs w:val="24"/>
        </w:rPr>
        <w:t xml:space="preserve">Consideration has been paid to the words, behaviour, </w:t>
      </w:r>
      <w:proofErr w:type="gramStart"/>
      <w:r>
        <w:rPr>
          <w:rFonts w:ascii="Arial" w:hAnsi="Arial" w:cs="Arial"/>
          <w:sz w:val="24"/>
          <w:szCs w:val="24"/>
        </w:rPr>
        <w:t>images</w:t>
      </w:r>
      <w:proofErr w:type="gramEnd"/>
      <w:r>
        <w:rPr>
          <w:rFonts w:ascii="Arial" w:hAnsi="Arial" w:cs="Arial"/>
          <w:sz w:val="24"/>
          <w:szCs w:val="24"/>
        </w:rPr>
        <w:t xml:space="preserve"> or themes of resources in terms of the:</w:t>
      </w:r>
    </w:p>
    <w:p w14:paraId="1EAA8A13" w14:textId="77777777" w:rsidR="00150C3A" w:rsidRDefault="00150C3A" w:rsidP="00150C3A">
      <w:pPr>
        <w:pStyle w:val="ListParagraph"/>
        <w:numPr>
          <w:ilvl w:val="0"/>
          <w:numId w:val="9"/>
        </w:numPr>
        <w:spacing w:after="160" w:line="259" w:lineRule="auto"/>
        <w:rPr>
          <w:rFonts w:ascii="Arial" w:hAnsi="Arial" w:cs="Arial"/>
          <w:sz w:val="24"/>
          <w:szCs w:val="24"/>
        </w:rPr>
      </w:pPr>
      <w:r>
        <w:rPr>
          <w:rFonts w:ascii="Arial" w:hAnsi="Arial" w:cs="Arial"/>
          <w:sz w:val="24"/>
          <w:szCs w:val="24"/>
        </w:rPr>
        <w:t>Context</w:t>
      </w:r>
    </w:p>
    <w:p w14:paraId="0F7FC35C" w14:textId="77777777" w:rsidR="00150C3A" w:rsidRDefault="00150C3A" w:rsidP="00150C3A">
      <w:pPr>
        <w:pStyle w:val="ListParagraph"/>
        <w:numPr>
          <w:ilvl w:val="0"/>
          <w:numId w:val="9"/>
        </w:numPr>
        <w:spacing w:after="160" w:line="259" w:lineRule="auto"/>
        <w:rPr>
          <w:rFonts w:ascii="Arial" w:hAnsi="Arial" w:cs="Arial"/>
          <w:sz w:val="24"/>
          <w:szCs w:val="24"/>
        </w:rPr>
      </w:pPr>
      <w:r>
        <w:rPr>
          <w:rFonts w:ascii="Arial" w:hAnsi="Arial" w:cs="Arial"/>
          <w:sz w:val="24"/>
          <w:szCs w:val="24"/>
        </w:rPr>
        <w:t>Impact on the audience age group</w:t>
      </w:r>
    </w:p>
    <w:p w14:paraId="33766CB3" w14:textId="77777777" w:rsidR="00150C3A" w:rsidRDefault="00150C3A" w:rsidP="00150C3A">
      <w:pPr>
        <w:pStyle w:val="ListParagraph"/>
        <w:numPr>
          <w:ilvl w:val="0"/>
          <w:numId w:val="9"/>
        </w:numPr>
        <w:spacing w:after="160" w:line="259" w:lineRule="auto"/>
        <w:rPr>
          <w:rFonts w:ascii="Arial" w:hAnsi="Arial" w:cs="Arial"/>
          <w:sz w:val="24"/>
          <w:szCs w:val="24"/>
        </w:rPr>
      </w:pPr>
      <w:r>
        <w:rPr>
          <w:rFonts w:ascii="Arial" w:hAnsi="Arial" w:cs="Arial"/>
          <w:sz w:val="24"/>
          <w:szCs w:val="24"/>
        </w:rPr>
        <w:t>Literacy, artistic or educational merit of the material</w:t>
      </w:r>
    </w:p>
    <w:p w14:paraId="6134E56B" w14:textId="77777777" w:rsidR="00150C3A" w:rsidRDefault="00150C3A" w:rsidP="00150C3A">
      <w:pPr>
        <w:pStyle w:val="ListParagraph"/>
        <w:numPr>
          <w:ilvl w:val="0"/>
          <w:numId w:val="9"/>
        </w:numPr>
        <w:spacing w:after="160" w:line="259" w:lineRule="auto"/>
        <w:rPr>
          <w:rFonts w:ascii="Arial" w:hAnsi="Arial" w:cs="Arial"/>
          <w:sz w:val="24"/>
          <w:szCs w:val="24"/>
        </w:rPr>
      </w:pPr>
      <w:r>
        <w:rPr>
          <w:rFonts w:ascii="Arial" w:hAnsi="Arial" w:cs="Arial"/>
          <w:sz w:val="24"/>
          <w:szCs w:val="24"/>
        </w:rPr>
        <w:t>Intention of the author and general character of the material</w:t>
      </w:r>
    </w:p>
    <w:p w14:paraId="45522445" w14:textId="77777777" w:rsidR="00150C3A" w:rsidRDefault="00150C3A" w:rsidP="00150C3A">
      <w:pPr>
        <w:rPr>
          <w:rFonts w:ascii="Arial" w:hAnsi="Arial" w:cs="Arial"/>
          <w:b/>
          <w:bCs/>
          <w:sz w:val="24"/>
          <w:szCs w:val="24"/>
        </w:rPr>
      </w:pPr>
      <w:r>
        <w:rPr>
          <w:rFonts w:ascii="Arial" w:hAnsi="Arial" w:cs="Arial"/>
          <w:b/>
          <w:bCs/>
          <w:sz w:val="24"/>
          <w:szCs w:val="24"/>
        </w:rPr>
        <w:t>Definitions:</w:t>
      </w:r>
    </w:p>
    <w:p w14:paraId="7B464234" w14:textId="77777777" w:rsidR="00150C3A" w:rsidRPr="00F15DE9" w:rsidRDefault="00150C3A" w:rsidP="00150C3A">
      <w:pPr>
        <w:rPr>
          <w:rFonts w:ascii="Arial" w:hAnsi="Arial" w:cs="Arial"/>
          <w:b/>
          <w:bCs/>
          <w:sz w:val="24"/>
          <w:szCs w:val="24"/>
        </w:rPr>
      </w:pPr>
      <w:r w:rsidRPr="00F15DE9">
        <w:rPr>
          <w:rFonts w:ascii="Arial" w:hAnsi="Arial" w:cs="Arial"/>
          <w:b/>
          <w:bCs/>
          <w:sz w:val="24"/>
          <w:szCs w:val="24"/>
        </w:rPr>
        <w:t xml:space="preserve">*Offensive or obscene material – </w:t>
      </w:r>
    </w:p>
    <w:p w14:paraId="5166CE9C" w14:textId="77777777" w:rsidR="00150C3A" w:rsidRDefault="00150C3A" w:rsidP="00150C3A">
      <w:pPr>
        <w:rPr>
          <w:rFonts w:ascii="Arial" w:hAnsi="Arial" w:cs="Arial"/>
          <w:sz w:val="24"/>
          <w:szCs w:val="24"/>
        </w:rPr>
      </w:pPr>
      <w:r>
        <w:rPr>
          <w:rFonts w:ascii="Arial" w:hAnsi="Arial" w:cs="Arial"/>
          <w:sz w:val="24"/>
          <w:szCs w:val="24"/>
        </w:rPr>
        <w:t>Material about which there is a consensus that it is unacceptable.</w:t>
      </w:r>
    </w:p>
    <w:p w14:paraId="70110B1D" w14:textId="77777777" w:rsidR="00150C3A" w:rsidRPr="00F15DE9" w:rsidRDefault="00150C3A" w:rsidP="00150C3A">
      <w:pPr>
        <w:rPr>
          <w:rFonts w:ascii="Arial" w:hAnsi="Arial" w:cs="Arial"/>
          <w:b/>
          <w:bCs/>
          <w:sz w:val="24"/>
          <w:szCs w:val="24"/>
        </w:rPr>
      </w:pPr>
      <w:r w:rsidRPr="00F15DE9">
        <w:rPr>
          <w:rFonts w:ascii="Arial" w:hAnsi="Arial" w:cs="Arial"/>
          <w:b/>
          <w:bCs/>
          <w:sz w:val="24"/>
          <w:szCs w:val="24"/>
        </w:rPr>
        <w:t xml:space="preserve">*inappropriate organisations – </w:t>
      </w:r>
    </w:p>
    <w:p w14:paraId="58E44C92" w14:textId="77777777" w:rsidR="00150C3A" w:rsidRDefault="00150C3A" w:rsidP="00150C3A">
      <w:pPr>
        <w:rPr>
          <w:rFonts w:ascii="Arial" w:hAnsi="Arial" w:cs="Arial"/>
          <w:sz w:val="24"/>
          <w:szCs w:val="24"/>
        </w:rPr>
      </w:pPr>
      <w:r>
        <w:rPr>
          <w:rFonts w:ascii="Arial" w:hAnsi="Arial" w:cs="Arial"/>
          <w:sz w:val="24"/>
          <w:szCs w:val="24"/>
        </w:rPr>
        <w:t>- Political Parties</w:t>
      </w:r>
    </w:p>
    <w:p w14:paraId="495A72C0" w14:textId="77777777" w:rsidR="00150C3A" w:rsidRDefault="00150C3A" w:rsidP="00150C3A">
      <w:pPr>
        <w:rPr>
          <w:rFonts w:ascii="Arial" w:hAnsi="Arial" w:cs="Arial"/>
          <w:sz w:val="24"/>
          <w:szCs w:val="24"/>
        </w:rPr>
      </w:pPr>
      <w:r>
        <w:rPr>
          <w:rFonts w:ascii="Arial" w:hAnsi="Arial" w:cs="Arial"/>
          <w:sz w:val="24"/>
          <w:szCs w:val="24"/>
        </w:rPr>
        <w:t>-Tobacco Companies</w:t>
      </w:r>
    </w:p>
    <w:p w14:paraId="2DF1174D" w14:textId="77777777" w:rsidR="00150C3A" w:rsidRDefault="00150C3A" w:rsidP="00150C3A">
      <w:pPr>
        <w:rPr>
          <w:rFonts w:ascii="Arial" w:hAnsi="Arial" w:cs="Arial"/>
          <w:sz w:val="24"/>
          <w:szCs w:val="24"/>
        </w:rPr>
      </w:pPr>
      <w:r>
        <w:rPr>
          <w:rFonts w:ascii="Arial" w:hAnsi="Arial" w:cs="Arial"/>
          <w:sz w:val="24"/>
          <w:szCs w:val="24"/>
        </w:rPr>
        <w:t>-Gaming Venues</w:t>
      </w:r>
    </w:p>
    <w:p w14:paraId="1517BFDD" w14:textId="77777777" w:rsidR="00150C3A" w:rsidRDefault="00150C3A" w:rsidP="00150C3A">
      <w:pPr>
        <w:rPr>
          <w:rFonts w:ascii="Arial" w:hAnsi="Arial" w:cs="Arial"/>
          <w:sz w:val="24"/>
          <w:szCs w:val="24"/>
        </w:rPr>
      </w:pPr>
      <w:r>
        <w:rPr>
          <w:rFonts w:ascii="Arial" w:hAnsi="Arial" w:cs="Arial"/>
          <w:sz w:val="24"/>
          <w:szCs w:val="24"/>
        </w:rPr>
        <w:t>-Companies involved in the sale or promotion of alcohol</w:t>
      </w:r>
    </w:p>
    <w:p w14:paraId="4B28416C" w14:textId="77777777" w:rsidR="00150C3A" w:rsidRDefault="00150C3A" w:rsidP="00150C3A">
      <w:pPr>
        <w:rPr>
          <w:rFonts w:ascii="Arial" w:hAnsi="Arial" w:cs="Arial"/>
          <w:sz w:val="24"/>
          <w:szCs w:val="24"/>
        </w:rPr>
      </w:pPr>
      <w:r>
        <w:rPr>
          <w:rFonts w:ascii="Arial" w:hAnsi="Arial" w:cs="Arial"/>
          <w:sz w:val="24"/>
          <w:szCs w:val="24"/>
        </w:rPr>
        <w:t>-Companies involved in the sale or promotion of weapons, including firearms</w:t>
      </w:r>
    </w:p>
    <w:p w14:paraId="6262B8A7" w14:textId="77777777" w:rsidR="00150C3A" w:rsidRDefault="00150C3A" w:rsidP="00150C3A">
      <w:pPr>
        <w:rPr>
          <w:rFonts w:ascii="Arial" w:hAnsi="Arial" w:cs="Arial"/>
          <w:sz w:val="24"/>
          <w:szCs w:val="24"/>
        </w:rPr>
      </w:pPr>
      <w:r>
        <w:rPr>
          <w:rFonts w:ascii="Arial" w:hAnsi="Arial" w:cs="Arial"/>
          <w:sz w:val="24"/>
          <w:szCs w:val="24"/>
        </w:rPr>
        <w:t>-Companies that encourage unhealthy food choices by young people</w:t>
      </w:r>
    </w:p>
    <w:p w14:paraId="0052D881" w14:textId="77777777" w:rsidR="00150C3A" w:rsidRDefault="00150C3A" w:rsidP="00150C3A">
      <w:pPr>
        <w:rPr>
          <w:rFonts w:ascii="Arial" w:hAnsi="Arial" w:cs="Arial"/>
          <w:sz w:val="24"/>
          <w:szCs w:val="24"/>
        </w:rPr>
      </w:pPr>
      <w:r>
        <w:rPr>
          <w:rFonts w:ascii="Arial" w:hAnsi="Arial" w:cs="Arial"/>
          <w:sz w:val="24"/>
          <w:szCs w:val="24"/>
        </w:rPr>
        <w:t>-Religious organisations, except for the delivery of Special Religious Instruction</w:t>
      </w:r>
    </w:p>
    <w:p w14:paraId="05488DAE" w14:textId="77777777" w:rsidR="00150C3A" w:rsidRDefault="00150C3A" w:rsidP="00150C3A">
      <w:pPr>
        <w:rPr>
          <w:rFonts w:ascii="Arial" w:hAnsi="Arial" w:cs="Arial"/>
          <w:sz w:val="24"/>
          <w:szCs w:val="24"/>
        </w:rPr>
      </w:pPr>
      <w:r>
        <w:rPr>
          <w:rFonts w:ascii="Arial" w:hAnsi="Arial" w:cs="Arial"/>
          <w:sz w:val="24"/>
          <w:szCs w:val="24"/>
        </w:rPr>
        <w:t>-Authorised deposit-taking institutions such as banks.</w:t>
      </w:r>
    </w:p>
    <w:p w14:paraId="557C198A" w14:textId="4CB15B04" w:rsidR="00716EF9" w:rsidRPr="00716EF9" w:rsidRDefault="00150C3A" w:rsidP="00150C3A">
      <w:pPr>
        <w:rPr>
          <w:rFonts w:ascii="Arial" w:eastAsia="Times New Roman" w:hAnsi="Arial" w:cs="Arial"/>
          <w:color w:val="363636"/>
          <w:sz w:val="28"/>
          <w:szCs w:val="28"/>
          <w:lang w:eastAsia="en-GB"/>
        </w:rPr>
      </w:pPr>
      <w:r>
        <w:rPr>
          <w:rFonts w:ascii="Arial" w:hAnsi="Arial" w:cs="Arial"/>
          <w:sz w:val="24"/>
          <w:szCs w:val="24"/>
        </w:rPr>
        <w:t>Material about which opinions can differ.</w:t>
      </w:r>
    </w:p>
    <w:sectPr w:rsidR="00716EF9" w:rsidRPr="00716EF9" w:rsidSect="005A3CED">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6CE4C" w14:textId="77777777" w:rsidR="00C85C89" w:rsidRDefault="00C85C89" w:rsidP="005A3CED">
      <w:pPr>
        <w:spacing w:after="0" w:line="240" w:lineRule="auto"/>
      </w:pPr>
      <w:r>
        <w:separator/>
      </w:r>
    </w:p>
  </w:endnote>
  <w:endnote w:type="continuationSeparator" w:id="0">
    <w:p w14:paraId="1E101DD6" w14:textId="77777777" w:rsidR="00C85C89" w:rsidRDefault="00C85C89" w:rsidP="005A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orts Mill Goudy">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271905"/>
      <w:docPartObj>
        <w:docPartGallery w:val="Page Numbers (Bottom of Page)"/>
        <w:docPartUnique/>
      </w:docPartObj>
    </w:sdtPr>
    <w:sdtEndPr>
      <w:rPr>
        <w:noProof/>
      </w:rPr>
    </w:sdtEndPr>
    <w:sdtContent>
      <w:p w14:paraId="038F06CB" w14:textId="4CDC6675" w:rsidR="00226B3D" w:rsidRDefault="00226B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F0E1A9" w14:textId="278DBCC1" w:rsidR="005A3CED" w:rsidRDefault="005A3CED" w:rsidP="005A3C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429866"/>
      <w:docPartObj>
        <w:docPartGallery w:val="Page Numbers (Bottom of Page)"/>
        <w:docPartUnique/>
      </w:docPartObj>
    </w:sdtPr>
    <w:sdtEndPr>
      <w:rPr>
        <w:noProof/>
      </w:rPr>
    </w:sdtEndPr>
    <w:sdtContent>
      <w:p w14:paraId="168DDF5C" w14:textId="68968AB2" w:rsidR="00226B3D" w:rsidRDefault="00226B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B8E6C0" w14:textId="5C6B2C43" w:rsidR="005A3CED" w:rsidRDefault="005A3CED" w:rsidP="005A3C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7560" w14:textId="77777777" w:rsidR="00C85C89" w:rsidRDefault="00C85C89" w:rsidP="005A3CED">
      <w:pPr>
        <w:spacing w:after="0" w:line="240" w:lineRule="auto"/>
      </w:pPr>
      <w:r>
        <w:separator/>
      </w:r>
    </w:p>
  </w:footnote>
  <w:footnote w:type="continuationSeparator" w:id="0">
    <w:p w14:paraId="4B1E4ED7" w14:textId="77777777" w:rsidR="00C85C89" w:rsidRDefault="00C85C89" w:rsidP="005A3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4EAF" w14:textId="77777777" w:rsidR="005A3CED" w:rsidRDefault="005A3CED" w:rsidP="005A3C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438F" w14:textId="77777777" w:rsidR="005A3CED" w:rsidRDefault="005A3CED" w:rsidP="005A3CED">
    <w:pPr>
      <w:pStyle w:val="Header"/>
      <w:jc w:val="center"/>
    </w:pPr>
    <w:r w:rsidRPr="00C322AE">
      <w:rPr>
        <w:noProof/>
        <w:lang w:eastAsia="en-GB"/>
      </w:rPr>
      <w:drawing>
        <wp:inline distT="0" distB="0" distL="0" distR="0" wp14:anchorId="41B4FECB" wp14:editId="579F8F7B">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612"/>
    <w:multiLevelType w:val="hybridMultilevel"/>
    <w:tmpl w:val="9814E2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93A0C"/>
    <w:multiLevelType w:val="multilevel"/>
    <w:tmpl w:val="AD062F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Arial" w:eastAsia="Times New Roman" w:hAnsi="Arial" w:cs="Arial"/>
      </w:rPr>
    </w:lvl>
    <w:lvl w:ilvl="2">
      <w:start w:val="1"/>
      <w:numFmt w:val="upperLetter"/>
      <w:lvlText w:val="%3."/>
      <w:lvlJc w:val="left"/>
      <w:pPr>
        <w:ind w:left="2160" w:hanging="360"/>
      </w:pPr>
      <w:rPr>
        <w:rFonts w:hint="default"/>
      </w:rPr>
    </w:lvl>
    <w:lvl w:ilvl="3">
      <w:start w:val="2"/>
      <w:numFmt w:val="bullet"/>
      <w:lvlText w:val="-"/>
      <w:lvlJc w:val="left"/>
      <w:pPr>
        <w:ind w:left="2880" w:hanging="360"/>
      </w:pPr>
      <w:rPr>
        <w:rFonts w:ascii="Arial" w:eastAsia="Times New Roman" w:hAnsi="Arial"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A50A9"/>
    <w:multiLevelType w:val="multilevel"/>
    <w:tmpl w:val="658AD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B7F5A"/>
    <w:multiLevelType w:val="multilevel"/>
    <w:tmpl w:val="C6A8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32109"/>
    <w:multiLevelType w:val="hybridMultilevel"/>
    <w:tmpl w:val="A8E621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1734C6"/>
    <w:multiLevelType w:val="multilevel"/>
    <w:tmpl w:val="8906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F1DF1"/>
    <w:multiLevelType w:val="multilevel"/>
    <w:tmpl w:val="D28A78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57354F"/>
    <w:multiLevelType w:val="hybridMultilevel"/>
    <w:tmpl w:val="6E50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D41E9E"/>
    <w:multiLevelType w:val="hybridMultilevel"/>
    <w:tmpl w:val="C854D6D4"/>
    <w:lvl w:ilvl="0" w:tplc="FEEC63DE">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95658593">
    <w:abstractNumId w:val="3"/>
  </w:num>
  <w:num w:numId="2" w16cid:durableId="1915429199">
    <w:abstractNumId w:val="2"/>
  </w:num>
  <w:num w:numId="3" w16cid:durableId="700015222">
    <w:abstractNumId w:val="1"/>
  </w:num>
  <w:num w:numId="4" w16cid:durableId="1633754498">
    <w:abstractNumId w:val="6"/>
  </w:num>
  <w:num w:numId="5" w16cid:durableId="1692294401">
    <w:abstractNumId w:val="5"/>
  </w:num>
  <w:num w:numId="6" w16cid:durableId="1219247636">
    <w:abstractNumId w:val="4"/>
  </w:num>
  <w:num w:numId="7" w16cid:durableId="810899884">
    <w:abstractNumId w:val="7"/>
  </w:num>
  <w:num w:numId="8" w16cid:durableId="684478303">
    <w:abstractNumId w:val="0"/>
  </w:num>
  <w:num w:numId="9" w16cid:durableId="1010064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25B"/>
    <w:rsid w:val="0009252A"/>
    <w:rsid w:val="00127AA5"/>
    <w:rsid w:val="00150C3A"/>
    <w:rsid w:val="001523D1"/>
    <w:rsid w:val="00222739"/>
    <w:rsid w:val="00226B3D"/>
    <w:rsid w:val="002A3C4B"/>
    <w:rsid w:val="002E6222"/>
    <w:rsid w:val="00345F43"/>
    <w:rsid w:val="00364744"/>
    <w:rsid w:val="003A31D3"/>
    <w:rsid w:val="003A6E9D"/>
    <w:rsid w:val="003B03EA"/>
    <w:rsid w:val="003B73E5"/>
    <w:rsid w:val="003C3F91"/>
    <w:rsid w:val="003C72B8"/>
    <w:rsid w:val="0043784F"/>
    <w:rsid w:val="004F3CFB"/>
    <w:rsid w:val="00531C47"/>
    <w:rsid w:val="005A3CED"/>
    <w:rsid w:val="00647FD8"/>
    <w:rsid w:val="00676871"/>
    <w:rsid w:val="00716EF9"/>
    <w:rsid w:val="00734665"/>
    <w:rsid w:val="00737142"/>
    <w:rsid w:val="00743EC5"/>
    <w:rsid w:val="007B370F"/>
    <w:rsid w:val="00834EB9"/>
    <w:rsid w:val="00920CBF"/>
    <w:rsid w:val="009F0A53"/>
    <w:rsid w:val="00A016DE"/>
    <w:rsid w:val="00A55C16"/>
    <w:rsid w:val="00B42D17"/>
    <w:rsid w:val="00B90DC6"/>
    <w:rsid w:val="00BC2BB7"/>
    <w:rsid w:val="00BC6150"/>
    <w:rsid w:val="00C06BAE"/>
    <w:rsid w:val="00C2159C"/>
    <w:rsid w:val="00C7662A"/>
    <w:rsid w:val="00C85C89"/>
    <w:rsid w:val="00CC3307"/>
    <w:rsid w:val="00D10A4A"/>
    <w:rsid w:val="00D26C59"/>
    <w:rsid w:val="00DD58A8"/>
    <w:rsid w:val="00E727DE"/>
    <w:rsid w:val="00E74CC4"/>
    <w:rsid w:val="00E9125B"/>
    <w:rsid w:val="00EE01EB"/>
    <w:rsid w:val="00F7614A"/>
    <w:rsid w:val="00F81F27"/>
    <w:rsid w:val="00F92496"/>
    <w:rsid w:val="00FE3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5D5A"/>
  <w15:docId w15:val="{BBC48880-7AAA-4652-8170-1F8B6C50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125B"/>
    <w:pPr>
      <w:spacing w:before="120" w:after="48" w:line="240" w:lineRule="auto"/>
      <w:outlineLvl w:val="1"/>
    </w:pPr>
    <w:rPr>
      <w:rFonts w:ascii="Sorts Mill Goudy" w:eastAsia="Times New Roman" w:hAnsi="Sorts Mill Goudy" w:cs="Times New Roman"/>
      <w:color w:val="788490"/>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25B"/>
    <w:rPr>
      <w:rFonts w:ascii="Sorts Mill Goudy" w:eastAsia="Times New Roman" w:hAnsi="Sorts Mill Goudy" w:cs="Times New Roman"/>
      <w:color w:val="788490"/>
      <w:sz w:val="48"/>
      <w:szCs w:val="48"/>
      <w:lang w:eastAsia="en-GB"/>
    </w:rPr>
  </w:style>
  <w:style w:type="character" w:styleId="Strong">
    <w:name w:val="Strong"/>
    <w:basedOn w:val="DefaultParagraphFont"/>
    <w:uiPriority w:val="22"/>
    <w:qFormat/>
    <w:rsid w:val="00E9125B"/>
    <w:rPr>
      <w:b/>
      <w:bCs/>
      <w:color w:val="363636"/>
    </w:rPr>
  </w:style>
  <w:style w:type="paragraph" w:styleId="NormalWeb">
    <w:name w:val="Normal (Web)"/>
    <w:basedOn w:val="Normal"/>
    <w:uiPriority w:val="99"/>
    <w:semiHidden/>
    <w:unhideWhenUsed/>
    <w:rsid w:val="00E9125B"/>
    <w:pPr>
      <w:spacing w:before="24" w:after="240" w:line="300" w:lineRule="atLeast"/>
    </w:pPr>
    <w:rPr>
      <w:rFonts w:ascii="Arial" w:eastAsia="Times New Roman" w:hAnsi="Arial" w:cs="Arial"/>
      <w:sz w:val="24"/>
      <w:szCs w:val="24"/>
      <w:lang w:eastAsia="en-GB"/>
    </w:rPr>
  </w:style>
  <w:style w:type="paragraph" w:styleId="Header">
    <w:name w:val="header"/>
    <w:basedOn w:val="Normal"/>
    <w:link w:val="HeaderChar"/>
    <w:uiPriority w:val="99"/>
    <w:unhideWhenUsed/>
    <w:rsid w:val="005A3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CED"/>
  </w:style>
  <w:style w:type="paragraph" w:styleId="Footer">
    <w:name w:val="footer"/>
    <w:basedOn w:val="Normal"/>
    <w:link w:val="FooterChar"/>
    <w:uiPriority w:val="99"/>
    <w:unhideWhenUsed/>
    <w:rsid w:val="005A3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CED"/>
  </w:style>
  <w:style w:type="paragraph" w:styleId="BalloonText">
    <w:name w:val="Balloon Text"/>
    <w:basedOn w:val="Normal"/>
    <w:link w:val="BalloonTextChar"/>
    <w:uiPriority w:val="99"/>
    <w:semiHidden/>
    <w:unhideWhenUsed/>
    <w:rsid w:val="005A3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ED"/>
    <w:rPr>
      <w:rFonts w:ascii="Tahoma" w:hAnsi="Tahoma" w:cs="Tahoma"/>
      <w:sz w:val="16"/>
      <w:szCs w:val="16"/>
    </w:rPr>
  </w:style>
  <w:style w:type="paragraph" w:styleId="NoSpacing">
    <w:name w:val="No Spacing"/>
    <w:link w:val="NoSpacingChar"/>
    <w:uiPriority w:val="1"/>
    <w:qFormat/>
    <w:rsid w:val="005A3CE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A3CED"/>
    <w:rPr>
      <w:rFonts w:eastAsiaTheme="minorEastAsia"/>
      <w:lang w:val="en-US" w:eastAsia="ja-JP"/>
    </w:rPr>
  </w:style>
  <w:style w:type="table" w:styleId="TableGrid">
    <w:name w:val="Table Grid"/>
    <w:basedOn w:val="TableNormal"/>
    <w:uiPriority w:val="59"/>
    <w:rsid w:val="005A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60516">
      <w:bodyDiv w:val="1"/>
      <w:marLeft w:val="0"/>
      <w:marRight w:val="0"/>
      <w:marTop w:val="0"/>
      <w:marBottom w:val="0"/>
      <w:divBdr>
        <w:top w:val="none" w:sz="0" w:space="0" w:color="auto"/>
        <w:left w:val="none" w:sz="0" w:space="0" w:color="auto"/>
        <w:bottom w:val="none" w:sz="0" w:space="0" w:color="auto"/>
        <w:right w:val="none" w:sz="0" w:space="0" w:color="auto"/>
      </w:divBdr>
      <w:divsChild>
        <w:div w:id="2055734825">
          <w:marLeft w:val="0"/>
          <w:marRight w:val="0"/>
          <w:marTop w:val="0"/>
          <w:marBottom w:val="0"/>
          <w:divBdr>
            <w:top w:val="none" w:sz="0" w:space="0" w:color="auto"/>
            <w:left w:val="none" w:sz="0" w:space="0" w:color="auto"/>
            <w:bottom w:val="none" w:sz="0" w:space="0" w:color="auto"/>
            <w:right w:val="none" w:sz="0" w:space="0" w:color="auto"/>
          </w:divBdr>
          <w:divsChild>
            <w:div w:id="1398237007">
              <w:marLeft w:val="0"/>
              <w:marRight w:val="0"/>
              <w:marTop w:val="0"/>
              <w:marBottom w:val="0"/>
              <w:divBdr>
                <w:top w:val="none" w:sz="0" w:space="0" w:color="auto"/>
                <w:left w:val="none" w:sz="0" w:space="0" w:color="auto"/>
                <w:bottom w:val="none" w:sz="0" w:space="0" w:color="auto"/>
                <w:right w:val="none" w:sz="0" w:space="0" w:color="auto"/>
              </w:divBdr>
              <w:divsChild>
                <w:div w:id="1314141150">
                  <w:marLeft w:val="0"/>
                  <w:marRight w:val="0"/>
                  <w:marTop w:val="0"/>
                  <w:marBottom w:val="0"/>
                  <w:divBdr>
                    <w:top w:val="none" w:sz="0" w:space="0" w:color="auto"/>
                    <w:left w:val="none" w:sz="0" w:space="0" w:color="auto"/>
                    <w:bottom w:val="none" w:sz="0" w:space="0" w:color="auto"/>
                    <w:right w:val="none" w:sz="0" w:space="0" w:color="auto"/>
                  </w:divBdr>
                  <w:divsChild>
                    <w:div w:id="1446846134">
                      <w:marLeft w:val="0"/>
                      <w:marRight w:val="0"/>
                      <w:marTop w:val="0"/>
                      <w:marBottom w:val="0"/>
                      <w:divBdr>
                        <w:top w:val="none" w:sz="0" w:space="0" w:color="auto"/>
                        <w:left w:val="none" w:sz="0" w:space="0" w:color="auto"/>
                        <w:bottom w:val="none" w:sz="0" w:space="0" w:color="auto"/>
                        <w:right w:val="none" w:sz="0" w:space="0" w:color="auto"/>
                      </w:divBdr>
                      <w:divsChild>
                        <w:div w:id="823012467">
                          <w:marLeft w:val="0"/>
                          <w:marRight w:val="0"/>
                          <w:marTop w:val="0"/>
                          <w:marBottom w:val="0"/>
                          <w:divBdr>
                            <w:top w:val="none" w:sz="0" w:space="0" w:color="auto"/>
                            <w:left w:val="none" w:sz="0" w:space="0" w:color="auto"/>
                            <w:bottom w:val="none" w:sz="0" w:space="0" w:color="auto"/>
                            <w:right w:val="none" w:sz="0" w:space="0" w:color="auto"/>
                          </w:divBdr>
                          <w:divsChild>
                            <w:div w:id="45753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Curriculum Policy Key Stage 3</vt:lpstr>
    </vt:vector>
  </TitlesOfParts>
  <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 Key Stage 3/4</dc:title>
  <dc:creator>Chris</dc:creator>
  <cp:lastModifiedBy>Chris Mollan</cp:lastModifiedBy>
  <cp:revision>2</cp:revision>
  <dcterms:created xsi:type="dcterms:W3CDTF">2023-02-16T14:00:00Z</dcterms:created>
  <dcterms:modified xsi:type="dcterms:W3CDTF">2023-02-16T14:00:00Z</dcterms:modified>
</cp:coreProperties>
</file>