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371"/>
        <w:tblW w:w="4006" w:type="pct"/>
        <w:tblBorders>
          <w:left w:val="single" w:sz="18" w:space="0" w:color="4F81BD" w:themeColor="accent1"/>
        </w:tblBorders>
        <w:tblLook w:val="04A0" w:firstRow="1" w:lastRow="0" w:firstColumn="1" w:lastColumn="0" w:noHBand="0" w:noVBand="1"/>
      </w:tblPr>
      <w:tblGrid>
        <w:gridCol w:w="7405"/>
      </w:tblGrid>
      <w:tr w:rsidR="005A3CED" w14:paraId="2F2C2CFD" w14:textId="77777777" w:rsidTr="009503F2">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53CF914" w14:textId="77777777" w:rsidR="005A3CED" w:rsidRDefault="005A3CED" w:rsidP="005A3CE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Curriculum Policy</w:t>
                </w:r>
              </w:p>
            </w:sdtContent>
          </w:sdt>
        </w:tc>
      </w:tr>
      <w:tr w:rsidR="005A3CED" w14:paraId="7CD9FB66" w14:textId="77777777" w:rsidTr="009503F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4CC6ACA4" w14:textId="77777777" w:rsidR="005A3CED" w:rsidRDefault="005A3CED" w:rsidP="009503F2">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18E60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5E1916C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38C5319"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95CA865"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2B4FB04"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40E9780"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1ED6FB8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87CC8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624E1DE" w14:textId="77777777" w:rsidR="005A3CED" w:rsidRDefault="003B73E5" w:rsidP="003B73E5">
      <w:pPr>
        <w:pBdr>
          <w:bottom w:val="dotted" w:sz="12" w:space="4" w:color="BBBCBE"/>
        </w:pBdr>
        <w:tabs>
          <w:tab w:val="left" w:pos="5827"/>
        </w:tabs>
        <w:spacing w:before="75" w:after="225" w:line="240" w:lineRule="auto"/>
        <w:outlineLvl w:val="1"/>
        <w:rPr>
          <w:rFonts w:ascii="Arial" w:eastAsia="Times New Roman" w:hAnsi="Arial" w:cs="Arial"/>
          <w:color w:val="003667"/>
          <w:sz w:val="28"/>
          <w:szCs w:val="28"/>
          <w:lang w:eastAsia="en-GB"/>
        </w:rPr>
      </w:pPr>
      <w:r>
        <w:rPr>
          <w:rFonts w:ascii="Arial" w:eastAsia="Times New Roman" w:hAnsi="Arial" w:cs="Arial"/>
          <w:color w:val="003667"/>
          <w:sz w:val="28"/>
          <w:szCs w:val="28"/>
          <w:lang w:eastAsia="en-GB"/>
        </w:rPr>
        <w:tab/>
      </w:r>
    </w:p>
    <w:tbl>
      <w:tblPr>
        <w:tblStyle w:val="TableGrid"/>
        <w:tblW w:w="9464" w:type="dxa"/>
        <w:tblLook w:val="04A0" w:firstRow="1" w:lastRow="0" w:firstColumn="1" w:lastColumn="0" w:noHBand="0" w:noVBand="1"/>
      </w:tblPr>
      <w:tblGrid>
        <w:gridCol w:w="5211"/>
        <w:gridCol w:w="4253"/>
      </w:tblGrid>
      <w:tr w:rsidR="005A3CED" w:rsidRPr="00EF119C" w14:paraId="5E8BA5E9" w14:textId="77777777" w:rsidTr="005A3CED">
        <w:tc>
          <w:tcPr>
            <w:tcW w:w="9464" w:type="dxa"/>
            <w:gridSpan w:val="2"/>
          </w:tcPr>
          <w:p w14:paraId="6FF9D5CA" w14:textId="77777777" w:rsidR="005A3CED" w:rsidRPr="005A3CED" w:rsidRDefault="005A3CED" w:rsidP="009503F2">
            <w:pPr>
              <w:jc w:val="center"/>
              <w:rPr>
                <w:rFonts w:ascii="Arial" w:hAnsi="Arial" w:cs="Arial"/>
                <w:b/>
                <w:sz w:val="32"/>
                <w:szCs w:val="32"/>
              </w:rPr>
            </w:pPr>
            <w:r w:rsidRPr="005A3CED">
              <w:rPr>
                <w:rFonts w:ascii="Arial" w:hAnsi="Arial" w:cs="Arial"/>
                <w:b/>
                <w:color w:val="31849B" w:themeColor="accent5" w:themeShade="BF"/>
                <w:sz w:val="32"/>
                <w:szCs w:val="32"/>
              </w:rPr>
              <w:br w:type="page"/>
            </w:r>
            <w:r w:rsidRPr="005A3CED">
              <w:rPr>
                <w:rFonts w:ascii="Arial" w:hAnsi="Arial" w:cs="Arial"/>
                <w:b/>
                <w:sz w:val="32"/>
                <w:szCs w:val="32"/>
              </w:rPr>
              <w:t xml:space="preserve">Policy Title </w:t>
            </w:r>
          </w:p>
        </w:tc>
      </w:tr>
      <w:tr w:rsidR="005A3CED" w:rsidRPr="00EF119C" w14:paraId="02ED1D60" w14:textId="77777777" w:rsidTr="005A3CED">
        <w:tc>
          <w:tcPr>
            <w:tcW w:w="9464" w:type="dxa"/>
            <w:gridSpan w:val="2"/>
          </w:tcPr>
          <w:p w14:paraId="2E68BB7B" w14:textId="77777777" w:rsidR="005A3CED" w:rsidRPr="005A3CED" w:rsidRDefault="003B73E5" w:rsidP="009503F2">
            <w:pPr>
              <w:jc w:val="center"/>
              <w:rPr>
                <w:rFonts w:ascii="Arial" w:hAnsi="Arial" w:cs="Arial"/>
                <w:b/>
                <w:sz w:val="32"/>
                <w:szCs w:val="32"/>
              </w:rPr>
            </w:pPr>
            <w:r>
              <w:rPr>
                <w:rFonts w:ascii="Arial" w:hAnsi="Arial" w:cs="Arial"/>
                <w:b/>
                <w:sz w:val="32"/>
                <w:szCs w:val="32"/>
              </w:rPr>
              <w:t>Curriculum Policy</w:t>
            </w:r>
          </w:p>
        </w:tc>
      </w:tr>
      <w:tr w:rsidR="005A3CED" w:rsidRPr="00EF119C" w14:paraId="4498C174" w14:textId="77777777" w:rsidTr="005A3CED">
        <w:tc>
          <w:tcPr>
            <w:tcW w:w="5211" w:type="dxa"/>
          </w:tcPr>
          <w:p w14:paraId="5D8CAE7C" w14:textId="77777777" w:rsidR="005A3CED" w:rsidRPr="005A3CED" w:rsidRDefault="005A3CED" w:rsidP="009503F2">
            <w:pPr>
              <w:rPr>
                <w:rFonts w:ascii="Arial" w:hAnsi="Arial" w:cs="Arial"/>
                <w:sz w:val="32"/>
                <w:szCs w:val="32"/>
              </w:rPr>
            </w:pPr>
            <w:r w:rsidRPr="005A3CED">
              <w:rPr>
                <w:rFonts w:ascii="Arial" w:hAnsi="Arial" w:cs="Arial"/>
                <w:sz w:val="32"/>
                <w:szCs w:val="32"/>
              </w:rPr>
              <w:t>Version Number</w:t>
            </w:r>
          </w:p>
        </w:tc>
        <w:tc>
          <w:tcPr>
            <w:tcW w:w="4253" w:type="dxa"/>
          </w:tcPr>
          <w:p w14:paraId="790EB73E" w14:textId="6E5D4DD1" w:rsidR="005A3CED" w:rsidRPr="005A3CED" w:rsidRDefault="005A3CED" w:rsidP="009503F2">
            <w:pPr>
              <w:jc w:val="center"/>
              <w:rPr>
                <w:rFonts w:ascii="Arial" w:hAnsi="Arial" w:cs="Arial"/>
                <w:sz w:val="32"/>
                <w:szCs w:val="32"/>
              </w:rPr>
            </w:pPr>
            <w:r w:rsidRPr="005A3CED">
              <w:rPr>
                <w:rFonts w:ascii="Arial" w:hAnsi="Arial" w:cs="Arial"/>
                <w:sz w:val="32"/>
                <w:szCs w:val="32"/>
              </w:rPr>
              <w:t>1.</w:t>
            </w:r>
            <w:r w:rsidR="00C2159C">
              <w:rPr>
                <w:rFonts w:ascii="Arial" w:hAnsi="Arial" w:cs="Arial"/>
                <w:sz w:val="32"/>
                <w:szCs w:val="32"/>
              </w:rPr>
              <w:t>3</w:t>
            </w:r>
          </w:p>
        </w:tc>
      </w:tr>
      <w:tr w:rsidR="005A3CED" w:rsidRPr="00EF119C" w14:paraId="587F6075" w14:textId="77777777" w:rsidTr="005A3CED">
        <w:tc>
          <w:tcPr>
            <w:tcW w:w="5211" w:type="dxa"/>
          </w:tcPr>
          <w:p w14:paraId="334269C4" w14:textId="77777777" w:rsidR="005A3CED" w:rsidRPr="005A3CED" w:rsidRDefault="005A3CED" w:rsidP="009503F2">
            <w:pPr>
              <w:rPr>
                <w:rFonts w:ascii="Arial" w:hAnsi="Arial" w:cs="Arial"/>
                <w:sz w:val="32"/>
                <w:szCs w:val="32"/>
              </w:rPr>
            </w:pPr>
            <w:r w:rsidRPr="005A3CED">
              <w:rPr>
                <w:rFonts w:ascii="Arial" w:hAnsi="Arial" w:cs="Arial"/>
                <w:sz w:val="32"/>
                <w:szCs w:val="32"/>
              </w:rPr>
              <w:t>Policy Implementation Date</w:t>
            </w:r>
          </w:p>
        </w:tc>
        <w:tc>
          <w:tcPr>
            <w:tcW w:w="4253" w:type="dxa"/>
          </w:tcPr>
          <w:p w14:paraId="15E049E4" w14:textId="5A787E37" w:rsidR="005A3CED" w:rsidRPr="005A3CED" w:rsidRDefault="00C2159C" w:rsidP="009503F2">
            <w:pPr>
              <w:jc w:val="center"/>
              <w:rPr>
                <w:rFonts w:ascii="Arial" w:hAnsi="Arial" w:cs="Arial"/>
                <w:sz w:val="32"/>
                <w:szCs w:val="32"/>
              </w:rPr>
            </w:pPr>
            <w:r>
              <w:rPr>
                <w:rFonts w:ascii="Arial" w:hAnsi="Arial" w:cs="Arial"/>
                <w:sz w:val="32"/>
                <w:szCs w:val="32"/>
              </w:rPr>
              <w:t>21 SEP 2022</w:t>
            </w:r>
          </w:p>
        </w:tc>
      </w:tr>
      <w:tr w:rsidR="005A3CED" w:rsidRPr="00EF119C" w14:paraId="1A35346C" w14:textId="77777777" w:rsidTr="005A3CED">
        <w:tc>
          <w:tcPr>
            <w:tcW w:w="5211" w:type="dxa"/>
          </w:tcPr>
          <w:p w14:paraId="29A43DED" w14:textId="77777777" w:rsidR="005A3CED" w:rsidRPr="005A3CED" w:rsidRDefault="005A3CED" w:rsidP="009503F2">
            <w:pPr>
              <w:rPr>
                <w:rFonts w:ascii="Arial" w:hAnsi="Arial" w:cs="Arial"/>
                <w:sz w:val="32"/>
                <w:szCs w:val="32"/>
              </w:rPr>
            </w:pPr>
            <w:r w:rsidRPr="005A3CED">
              <w:rPr>
                <w:rFonts w:ascii="Arial" w:hAnsi="Arial" w:cs="Arial"/>
                <w:sz w:val="32"/>
                <w:szCs w:val="32"/>
              </w:rPr>
              <w:t>Peregrinate Policy Manager</w:t>
            </w:r>
          </w:p>
        </w:tc>
        <w:tc>
          <w:tcPr>
            <w:tcW w:w="4253" w:type="dxa"/>
          </w:tcPr>
          <w:p w14:paraId="1CE86346"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 Chris Mollan</w:t>
            </w:r>
          </w:p>
        </w:tc>
      </w:tr>
      <w:tr w:rsidR="005A3CED" w:rsidRPr="00EF119C" w14:paraId="4B6494FE" w14:textId="77777777" w:rsidTr="005A3CED">
        <w:tc>
          <w:tcPr>
            <w:tcW w:w="5211" w:type="dxa"/>
          </w:tcPr>
          <w:p w14:paraId="0628CB5C" w14:textId="77777777" w:rsidR="005A3CED" w:rsidRPr="005A3CED" w:rsidRDefault="005A3CED" w:rsidP="009503F2">
            <w:pPr>
              <w:rPr>
                <w:rFonts w:ascii="Arial" w:hAnsi="Arial" w:cs="Arial"/>
                <w:sz w:val="32"/>
                <w:szCs w:val="32"/>
              </w:rPr>
            </w:pPr>
            <w:r w:rsidRPr="005A3CED">
              <w:rPr>
                <w:rFonts w:ascii="Arial" w:hAnsi="Arial" w:cs="Arial"/>
                <w:sz w:val="32"/>
                <w:szCs w:val="32"/>
              </w:rPr>
              <w:t>Approved by Senior Management</w:t>
            </w:r>
          </w:p>
        </w:tc>
        <w:tc>
          <w:tcPr>
            <w:tcW w:w="4253" w:type="dxa"/>
          </w:tcPr>
          <w:p w14:paraId="660E3DC5" w14:textId="3F1AFA27" w:rsidR="005A3CED" w:rsidRPr="005A3CED" w:rsidRDefault="00C2159C" w:rsidP="009503F2">
            <w:pPr>
              <w:jc w:val="center"/>
              <w:rPr>
                <w:rFonts w:ascii="Arial" w:hAnsi="Arial" w:cs="Arial"/>
                <w:sz w:val="32"/>
                <w:szCs w:val="32"/>
              </w:rPr>
            </w:pPr>
            <w:r>
              <w:rPr>
                <w:rFonts w:ascii="Arial" w:hAnsi="Arial" w:cs="Arial"/>
                <w:sz w:val="32"/>
                <w:szCs w:val="32"/>
              </w:rPr>
              <w:t>21 SEP 2022</w:t>
            </w:r>
          </w:p>
        </w:tc>
      </w:tr>
      <w:tr w:rsidR="005A3CED" w:rsidRPr="00EF119C" w14:paraId="5181C7C5" w14:textId="77777777" w:rsidTr="005A3CED">
        <w:tc>
          <w:tcPr>
            <w:tcW w:w="5211" w:type="dxa"/>
          </w:tcPr>
          <w:p w14:paraId="6CB4B9B9" w14:textId="77777777" w:rsidR="005A3CED" w:rsidRPr="005A3CED" w:rsidRDefault="005A3CED" w:rsidP="009503F2">
            <w:pPr>
              <w:rPr>
                <w:rFonts w:ascii="Arial" w:hAnsi="Arial" w:cs="Arial"/>
                <w:sz w:val="32"/>
                <w:szCs w:val="32"/>
              </w:rPr>
            </w:pPr>
            <w:r w:rsidRPr="005A3CED">
              <w:rPr>
                <w:rFonts w:ascii="Arial" w:hAnsi="Arial" w:cs="Arial"/>
                <w:sz w:val="32"/>
                <w:szCs w:val="32"/>
              </w:rPr>
              <w:t>Approving Signature</w:t>
            </w:r>
          </w:p>
        </w:tc>
        <w:tc>
          <w:tcPr>
            <w:tcW w:w="4253" w:type="dxa"/>
          </w:tcPr>
          <w:p w14:paraId="6C45EC29"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w:t>
            </w:r>
          </w:p>
        </w:tc>
      </w:tr>
      <w:tr w:rsidR="005A3CED" w:rsidRPr="00EF119C" w14:paraId="2CB1AE72" w14:textId="77777777" w:rsidTr="005A3CED">
        <w:tc>
          <w:tcPr>
            <w:tcW w:w="5211" w:type="dxa"/>
          </w:tcPr>
          <w:p w14:paraId="7AD9B98A" w14:textId="77777777" w:rsidR="005A3CED" w:rsidRPr="005A3CED" w:rsidRDefault="005A3CED" w:rsidP="009503F2">
            <w:pPr>
              <w:rPr>
                <w:rFonts w:ascii="Arial" w:hAnsi="Arial" w:cs="Arial"/>
                <w:sz w:val="32"/>
                <w:szCs w:val="32"/>
              </w:rPr>
            </w:pPr>
            <w:r w:rsidRPr="005A3CED">
              <w:rPr>
                <w:rFonts w:ascii="Arial" w:hAnsi="Arial" w:cs="Arial"/>
                <w:sz w:val="32"/>
                <w:szCs w:val="32"/>
              </w:rPr>
              <w:t>Policy Review Date</w:t>
            </w:r>
          </w:p>
        </w:tc>
        <w:tc>
          <w:tcPr>
            <w:tcW w:w="4253" w:type="dxa"/>
          </w:tcPr>
          <w:p w14:paraId="0DAFCF55" w14:textId="7D6D9115" w:rsidR="005A3CED" w:rsidRPr="005A3CED" w:rsidRDefault="005A3CED" w:rsidP="009503F2">
            <w:pPr>
              <w:jc w:val="center"/>
              <w:rPr>
                <w:rFonts w:ascii="Arial" w:hAnsi="Arial" w:cs="Arial"/>
                <w:sz w:val="32"/>
                <w:szCs w:val="32"/>
              </w:rPr>
            </w:pPr>
            <w:r w:rsidRPr="005A3CED">
              <w:rPr>
                <w:rFonts w:ascii="Arial" w:hAnsi="Arial" w:cs="Arial"/>
                <w:sz w:val="32"/>
                <w:szCs w:val="32"/>
              </w:rPr>
              <w:t xml:space="preserve">01 </w:t>
            </w:r>
            <w:r w:rsidR="00EE01EB">
              <w:rPr>
                <w:rFonts w:ascii="Arial" w:hAnsi="Arial" w:cs="Arial"/>
                <w:sz w:val="32"/>
                <w:szCs w:val="32"/>
              </w:rPr>
              <w:t>AUG 202</w:t>
            </w:r>
            <w:r w:rsidR="00D10A4A">
              <w:rPr>
                <w:rFonts w:ascii="Arial" w:hAnsi="Arial" w:cs="Arial"/>
                <w:sz w:val="32"/>
                <w:szCs w:val="32"/>
              </w:rPr>
              <w:t>4</w:t>
            </w:r>
          </w:p>
        </w:tc>
      </w:tr>
    </w:tbl>
    <w:p w14:paraId="377E1897"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7B82362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4D63E26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BF0CB9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FBFB268"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82C02FD" w14:textId="77777777" w:rsidR="00E9125B" w:rsidRPr="00E9125B" w:rsidRDefault="00E9125B"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r w:rsidRPr="00E9125B">
        <w:rPr>
          <w:rFonts w:ascii="Arial" w:eastAsia="Times New Roman" w:hAnsi="Arial" w:cs="Arial"/>
          <w:color w:val="003667"/>
          <w:sz w:val="28"/>
          <w:szCs w:val="28"/>
          <w:lang w:eastAsia="en-GB"/>
        </w:rPr>
        <w:lastRenderedPageBreak/>
        <w:t xml:space="preserve">Curriculum Policy </w:t>
      </w:r>
    </w:p>
    <w:p w14:paraId="7B7BA17D" w14:textId="77777777" w:rsidR="00E9125B" w:rsidRPr="00E9125B" w:rsidRDefault="00E9125B" w:rsidP="00E9125B">
      <w:pPr>
        <w:shd w:val="clear" w:color="auto" w:fill="FFFFFF"/>
        <w:spacing w:before="120" w:after="48" w:line="240" w:lineRule="auto"/>
        <w:outlineLvl w:val="1"/>
        <w:rPr>
          <w:rFonts w:ascii="Arial" w:eastAsia="Times New Roman" w:hAnsi="Arial" w:cs="Arial"/>
          <w:color w:val="788490"/>
          <w:sz w:val="28"/>
          <w:szCs w:val="28"/>
          <w:lang w:eastAsia="en-GB"/>
        </w:rPr>
      </w:pPr>
      <w:r w:rsidRPr="00E9125B">
        <w:rPr>
          <w:rFonts w:ascii="Arial" w:eastAsia="Times New Roman" w:hAnsi="Arial" w:cs="Arial"/>
          <w:color w:val="788490"/>
          <w:sz w:val="28"/>
          <w:szCs w:val="28"/>
          <w:lang w:eastAsia="en-GB"/>
        </w:rPr>
        <w:t>Aims and Principles </w:t>
      </w:r>
    </w:p>
    <w:p w14:paraId="50EF22B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 xml:space="preserve">At </w:t>
      </w:r>
      <w:r>
        <w:rPr>
          <w:rFonts w:ascii="Arial" w:eastAsia="Times New Roman" w:hAnsi="Arial" w:cs="Arial"/>
          <w:b/>
          <w:bCs/>
          <w:color w:val="363636"/>
          <w:sz w:val="28"/>
          <w:szCs w:val="28"/>
          <w:lang w:eastAsia="en-GB"/>
        </w:rPr>
        <w:t>Peregrinate</w:t>
      </w:r>
      <w:r w:rsidRPr="00E9125B">
        <w:rPr>
          <w:rFonts w:ascii="Arial" w:eastAsia="Times New Roman" w:hAnsi="Arial" w:cs="Arial"/>
          <w:b/>
          <w:bCs/>
          <w:color w:val="363636"/>
          <w:sz w:val="28"/>
          <w:szCs w:val="28"/>
          <w:lang w:eastAsia="en-GB"/>
        </w:rPr>
        <w:t xml:space="preserve"> we aim to provide a curriculum to develop inquisitive, independent thinkers with a love of learning. We understand that the curriculum, both within taught lessons and beyond them, should create an environment where questioning, academic risk-taking, divergent thinking and the freedom to learn from mistakes are all encouraged. We intend that our curriculum should imbue in our students these qualities: responsibility, independence and a sense that learning can excite and invigorate throughout life. </w:t>
      </w:r>
    </w:p>
    <w:p w14:paraId="0114568D"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The curriculum should be seen in its widest sense as the entire planned learning experience. This includes formal lessons as well as events, routines, and learning that take place outside the classroom. The Curriculum Policy should be seen within the overall aims and ethos of the School, which are at the core of its objectives. </w:t>
      </w:r>
    </w:p>
    <w:p w14:paraId="044900F2"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is designed to allow each student to:</w:t>
      </w:r>
    </w:p>
    <w:p w14:paraId="7FB5ED59" w14:textId="77777777"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achieve the best possible academic qualifications and standards for </w:t>
      </w:r>
      <w:r>
        <w:rPr>
          <w:rFonts w:ascii="Arial" w:eastAsia="Times New Roman" w:hAnsi="Arial" w:cs="Arial"/>
          <w:color w:val="363636"/>
          <w:sz w:val="28"/>
          <w:szCs w:val="28"/>
          <w:lang w:eastAsia="en-GB"/>
        </w:rPr>
        <w:t>them</w:t>
      </w:r>
      <w:r w:rsidRPr="00E9125B">
        <w:rPr>
          <w:rFonts w:ascii="Arial" w:eastAsia="Times New Roman" w:hAnsi="Arial" w:cs="Arial"/>
          <w:color w:val="363636"/>
          <w:sz w:val="28"/>
          <w:szCs w:val="28"/>
          <w:lang w:eastAsia="en-GB"/>
        </w:rPr>
        <w:t xml:space="preserve">, </w:t>
      </w:r>
      <w:r>
        <w:rPr>
          <w:rFonts w:ascii="Arial" w:eastAsia="Times New Roman" w:hAnsi="Arial" w:cs="Arial"/>
          <w:color w:val="363636"/>
          <w:sz w:val="28"/>
          <w:szCs w:val="28"/>
          <w:lang w:eastAsia="en-GB"/>
        </w:rPr>
        <w:t>wha</w:t>
      </w:r>
      <w:r w:rsidRPr="00E9125B">
        <w:rPr>
          <w:rFonts w:ascii="Arial" w:eastAsia="Times New Roman" w:hAnsi="Arial" w:cs="Arial"/>
          <w:color w:val="363636"/>
          <w:sz w:val="28"/>
          <w:szCs w:val="28"/>
          <w:lang w:eastAsia="en-GB"/>
        </w:rPr>
        <w:t xml:space="preserve">tever </w:t>
      </w:r>
      <w:r>
        <w:rPr>
          <w:rFonts w:ascii="Arial" w:eastAsia="Times New Roman" w:hAnsi="Arial" w:cs="Arial"/>
          <w:color w:val="363636"/>
          <w:sz w:val="28"/>
          <w:szCs w:val="28"/>
          <w:lang w:eastAsia="en-GB"/>
        </w:rPr>
        <w:t>t</w:t>
      </w:r>
      <w:r w:rsidRPr="00E9125B">
        <w:rPr>
          <w:rFonts w:ascii="Arial" w:eastAsia="Times New Roman" w:hAnsi="Arial" w:cs="Arial"/>
          <w:color w:val="363636"/>
          <w:sz w:val="28"/>
          <w:szCs w:val="28"/>
          <w:lang w:eastAsia="en-GB"/>
        </w:rPr>
        <w:t>he</w:t>
      </w:r>
      <w:r>
        <w:rPr>
          <w:rFonts w:ascii="Arial" w:eastAsia="Times New Roman" w:hAnsi="Arial" w:cs="Arial"/>
          <w:color w:val="363636"/>
          <w:sz w:val="28"/>
          <w:szCs w:val="28"/>
          <w:lang w:eastAsia="en-GB"/>
        </w:rPr>
        <w:t>i</w:t>
      </w:r>
      <w:r w:rsidRPr="00E9125B">
        <w:rPr>
          <w:rFonts w:ascii="Arial" w:eastAsia="Times New Roman" w:hAnsi="Arial" w:cs="Arial"/>
          <w:color w:val="363636"/>
          <w:sz w:val="28"/>
          <w:szCs w:val="28"/>
          <w:lang w:eastAsia="en-GB"/>
        </w:rPr>
        <w:t>r ability; </w:t>
      </w:r>
    </w:p>
    <w:p w14:paraId="015F65D5" w14:textId="77777777"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ensure high levels of engagement, enjoyment and personal development.</w:t>
      </w:r>
    </w:p>
    <w:p w14:paraId="43D23F38"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Within the framework of a broad and balanced education for each student, we intend for our curriculum to allow a high level of personalisation so that each </w:t>
      </w:r>
      <w:r>
        <w:rPr>
          <w:rFonts w:ascii="Arial" w:eastAsia="Times New Roman" w:hAnsi="Arial" w:cs="Arial"/>
          <w:color w:val="2F2F2F"/>
          <w:sz w:val="28"/>
          <w:szCs w:val="28"/>
          <w:lang w:eastAsia="en-GB"/>
        </w:rPr>
        <w:t>learner</w:t>
      </w:r>
      <w:r w:rsidRPr="00E9125B">
        <w:rPr>
          <w:rFonts w:ascii="Arial" w:eastAsia="Times New Roman" w:hAnsi="Arial" w:cs="Arial"/>
          <w:color w:val="2F2F2F"/>
          <w:sz w:val="28"/>
          <w:szCs w:val="28"/>
          <w:lang w:eastAsia="en-GB"/>
        </w:rPr>
        <w:t xml:space="preserve"> can play to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strengths and develop specialisms, develop existing and new interests and achieve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personal best in all that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y</w:t>
      </w:r>
      <w:r w:rsidRPr="00E9125B">
        <w:rPr>
          <w:rFonts w:ascii="Arial" w:eastAsia="Times New Roman" w:hAnsi="Arial" w:cs="Arial"/>
          <w:color w:val="2F2F2F"/>
          <w:sz w:val="28"/>
          <w:szCs w:val="28"/>
          <w:lang w:eastAsia="en-GB"/>
        </w:rPr>
        <w:t xml:space="preserve"> do.</w:t>
      </w:r>
    </w:p>
    <w:p w14:paraId="73D032F0"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provides a broad and balanced education which allows students to become:</w:t>
      </w:r>
    </w:p>
    <w:p w14:paraId="153F2690"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Successful learners</w:t>
      </w:r>
      <w:r w:rsidRPr="00E9125B">
        <w:rPr>
          <w:rFonts w:ascii="Arial" w:eastAsia="Times New Roman" w:hAnsi="Arial" w:cs="Arial"/>
          <w:color w:val="363636"/>
          <w:sz w:val="28"/>
          <w:szCs w:val="28"/>
          <w:lang w:eastAsia="en-GB"/>
        </w:rPr>
        <w:t xml:space="preserve"> who enjoy learning, make progress and achieve their academic potential;</w:t>
      </w:r>
    </w:p>
    <w:p w14:paraId="32B72214"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Confident individuals</w:t>
      </w:r>
      <w:r w:rsidRPr="00E9125B">
        <w:rPr>
          <w:rFonts w:ascii="Arial" w:eastAsia="Times New Roman" w:hAnsi="Arial" w:cs="Arial"/>
          <w:color w:val="363636"/>
          <w:sz w:val="28"/>
          <w:szCs w:val="28"/>
          <w:lang w:eastAsia="en-GB"/>
        </w:rPr>
        <w:t xml:space="preserve"> who are able to live safe, healthy and fulfilling lives;</w:t>
      </w:r>
    </w:p>
    <w:p w14:paraId="36A322D9"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Responsible citizens</w:t>
      </w:r>
      <w:r w:rsidRPr="00E9125B">
        <w:rPr>
          <w:rFonts w:ascii="Arial" w:eastAsia="Times New Roman" w:hAnsi="Arial" w:cs="Arial"/>
          <w:color w:val="363636"/>
          <w:sz w:val="28"/>
          <w:szCs w:val="28"/>
          <w:lang w:eastAsia="en-GB"/>
        </w:rPr>
        <w:t xml:space="preserve"> who can make a positive contribution to society.</w:t>
      </w:r>
    </w:p>
    <w:p w14:paraId="2B7CA08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a) We aim for our curriculum to develop successful learners who:</w:t>
      </w:r>
    </w:p>
    <w:p w14:paraId="6727D9CC"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inducted into the essential knowledge, skills and discourse of subject disciplines and are able to develop specialisms appropriate to aptitude; </w:t>
      </w:r>
    </w:p>
    <w:p w14:paraId="7EDB5720"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lastRenderedPageBreak/>
        <w:t>can appreciate human achievement in the fields of languages, mathematics, science, technology, humanities, physical and aesthetic pursuits and creative and expressive arts, and to experience a sense of personal achievement in these fields during their time at school; </w:t>
      </w:r>
    </w:p>
    <w:p w14:paraId="3FAA55AB"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able to link areas of knowledge in a spirit of enquiry; </w:t>
      </w:r>
    </w:p>
    <w:p w14:paraId="04A56275"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able to pursue courses appropriate for their stage of learning and particular abilities in order to achieve their personal best, in lessons which differentiate for student need; </w:t>
      </w:r>
    </w:p>
    <w:p w14:paraId="57BED41B"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able to learn independently and with others; </w:t>
      </w:r>
    </w:p>
    <w:p w14:paraId="4EDBF317"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acquire the study skills and self-knowledge necessary to realise their learning potential, and are motivated to achieve the best they can, now and in the future; </w:t>
      </w:r>
    </w:p>
    <w:p w14:paraId="670986AE"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creative, resourceful and able to solve problems.</w:t>
      </w:r>
    </w:p>
    <w:p w14:paraId="7380AC6E"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b) We aim for our curriculum to develop confident individuals who: </w:t>
      </w:r>
    </w:p>
    <w:p w14:paraId="2A63F564"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show courage and compassion in their dealings with others; </w:t>
      </w:r>
    </w:p>
    <w:p w14:paraId="57C9D9DD"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respond positively and with resilience to the opportunities, responsibilities and experiences of adult life; </w:t>
      </w:r>
    </w:p>
    <w:p w14:paraId="75B7D9A2"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develop for themselves an active and healthy lifestyle; </w:t>
      </w:r>
    </w:p>
    <w:p w14:paraId="292520B3"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evaluate risk, take managed risks and stay safe </w:t>
      </w:r>
    </w:p>
    <w:p w14:paraId="10644ED1"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relate well to others; </w:t>
      </w:r>
    </w:p>
    <w:p w14:paraId="73306EF4"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have secure values and principles to distinguish right from wrong; </w:t>
      </w:r>
    </w:p>
    <w:p w14:paraId="241D8E56"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articulate, confident players on a global stage; </w:t>
      </w:r>
    </w:p>
    <w:p w14:paraId="1CEA5149"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increasingly independent, able to show initiative and organise themselves; </w:t>
      </w:r>
    </w:p>
    <w:p w14:paraId="643D2167"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willing to try new things, are ambitious and able to make the most of opportunities; </w:t>
      </w:r>
    </w:p>
    <w:p w14:paraId="18375BFD"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open to the excitement and inspiration offered by the natural world and human achievements.</w:t>
      </w:r>
    </w:p>
    <w:p w14:paraId="1ED0BE25"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w:t>
      </w:r>
      <w:r w:rsidRPr="00E9125B">
        <w:rPr>
          <w:rFonts w:ascii="Arial" w:eastAsia="Times New Roman" w:hAnsi="Arial" w:cs="Arial"/>
          <w:b/>
          <w:bCs/>
          <w:color w:val="363636"/>
          <w:sz w:val="28"/>
          <w:szCs w:val="28"/>
          <w:lang w:eastAsia="en-GB"/>
        </w:rPr>
        <w:t>c) We aim for our curriculum to develop responsible citizens who: </w:t>
      </w:r>
    </w:p>
    <w:p w14:paraId="491B64FC" w14:textId="77777777"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participate as effective, respectful citizens within a global society; </w:t>
      </w:r>
    </w:p>
    <w:p w14:paraId="3AFE05B1" w14:textId="77777777"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acquire an understanding of the social, economic and political issues of the world and the interdependence of individuals, groups and nations; </w:t>
      </w:r>
    </w:p>
    <w:p w14:paraId="3E2D3197" w14:textId="77777777"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challenge injustice, are committed to human rights, and can strive to live peaceably with others; </w:t>
      </w:r>
    </w:p>
    <w:p w14:paraId="66D442F9" w14:textId="77777777"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understand the complex human interaction with, and dependence upon, the local and global environment, and develop a caring and responsible attitude towards the environment; </w:t>
      </w:r>
    </w:p>
    <w:p w14:paraId="781A317B" w14:textId="77777777"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 change things for the better, taking into account the needs of future generations in the choices they make.</w:t>
      </w:r>
    </w:p>
    <w:p w14:paraId="1FE93286" w14:textId="77777777" w:rsidR="00222739" w:rsidRDefault="00222739"/>
    <w:sectPr w:rsidR="00222739" w:rsidSect="005A3CE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AD4D" w14:textId="77777777" w:rsidR="009F0A53" w:rsidRDefault="009F0A53" w:rsidP="005A3CED">
      <w:pPr>
        <w:spacing w:after="0" w:line="240" w:lineRule="auto"/>
      </w:pPr>
      <w:r>
        <w:separator/>
      </w:r>
    </w:p>
  </w:endnote>
  <w:endnote w:type="continuationSeparator" w:id="0">
    <w:p w14:paraId="77D5E23B" w14:textId="77777777" w:rsidR="009F0A53" w:rsidRDefault="009F0A53" w:rsidP="005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rts Mill Goud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71905"/>
      <w:docPartObj>
        <w:docPartGallery w:val="Page Numbers (Bottom of Page)"/>
        <w:docPartUnique/>
      </w:docPartObj>
    </w:sdtPr>
    <w:sdtEndPr>
      <w:rPr>
        <w:noProof/>
      </w:rPr>
    </w:sdtEndPr>
    <w:sdtContent>
      <w:p w14:paraId="038F06CB" w14:textId="4CDC6675"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0E1A9" w14:textId="278DBCC1" w:rsidR="005A3CED" w:rsidRDefault="005A3CED" w:rsidP="005A3C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29866"/>
      <w:docPartObj>
        <w:docPartGallery w:val="Page Numbers (Bottom of Page)"/>
        <w:docPartUnique/>
      </w:docPartObj>
    </w:sdtPr>
    <w:sdtEndPr>
      <w:rPr>
        <w:noProof/>
      </w:rPr>
    </w:sdtEndPr>
    <w:sdtContent>
      <w:p w14:paraId="168DDF5C" w14:textId="68968AB2"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8E6C0" w14:textId="5C6B2C43" w:rsidR="005A3CED" w:rsidRDefault="005A3CED" w:rsidP="005A3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96DF" w14:textId="77777777" w:rsidR="009F0A53" w:rsidRDefault="009F0A53" w:rsidP="005A3CED">
      <w:pPr>
        <w:spacing w:after="0" w:line="240" w:lineRule="auto"/>
      </w:pPr>
      <w:r>
        <w:separator/>
      </w:r>
    </w:p>
  </w:footnote>
  <w:footnote w:type="continuationSeparator" w:id="0">
    <w:p w14:paraId="6377D4AB" w14:textId="77777777" w:rsidR="009F0A53" w:rsidRDefault="009F0A53" w:rsidP="005A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EAF" w14:textId="77777777" w:rsidR="005A3CED" w:rsidRDefault="005A3CED" w:rsidP="005A3C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38F" w14:textId="77777777" w:rsidR="005A3CED" w:rsidRDefault="005A3CED" w:rsidP="005A3CED">
    <w:pPr>
      <w:pStyle w:val="Header"/>
      <w:jc w:val="center"/>
    </w:pPr>
    <w:r w:rsidRPr="00C322AE">
      <w:rPr>
        <w:noProof/>
        <w:lang w:eastAsia="en-GB"/>
      </w:rPr>
      <w:drawing>
        <wp:inline distT="0" distB="0" distL="0" distR="0" wp14:anchorId="41B4FECB" wp14:editId="579F8F7B">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A0C"/>
    <w:multiLevelType w:val="multilevel"/>
    <w:tmpl w:val="471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A50A9"/>
    <w:multiLevelType w:val="multilevel"/>
    <w:tmpl w:val="658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B7F5A"/>
    <w:multiLevelType w:val="multilevel"/>
    <w:tmpl w:val="C6A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34C6"/>
    <w:multiLevelType w:val="multilevel"/>
    <w:tmpl w:val="890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F1DF1"/>
    <w:multiLevelType w:val="multilevel"/>
    <w:tmpl w:val="981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658593">
    <w:abstractNumId w:val="2"/>
  </w:num>
  <w:num w:numId="2" w16cid:durableId="1915429199">
    <w:abstractNumId w:val="1"/>
  </w:num>
  <w:num w:numId="3" w16cid:durableId="700015222">
    <w:abstractNumId w:val="0"/>
  </w:num>
  <w:num w:numId="4" w16cid:durableId="1633754498">
    <w:abstractNumId w:val="4"/>
  </w:num>
  <w:num w:numId="5" w16cid:durableId="1692294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25B"/>
    <w:rsid w:val="00222739"/>
    <w:rsid w:val="00226B3D"/>
    <w:rsid w:val="00364744"/>
    <w:rsid w:val="003B73E5"/>
    <w:rsid w:val="005A3CED"/>
    <w:rsid w:val="00737142"/>
    <w:rsid w:val="00920CBF"/>
    <w:rsid w:val="009F0A53"/>
    <w:rsid w:val="00A016DE"/>
    <w:rsid w:val="00B42D17"/>
    <w:rsid w:val="00C2159C"/>
    <w:rsid w:val="00D10A4A"/>
    <w:rsid w:val="00DD58A8"/>
    <w:rsid w:val="00E9125B"/>
    <w:rsid w:val="00EE01EB"/>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D5A"/>
  <w15:docId w15:val="{BBC48880-7AAA-4652-8170-1F8B6C5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25B"/>
    <w:pPr>
      <w:spacing w:before="120" w:after="48" w:line="240" w:lineRule="auto"/>
      <w:outlineLvl w:val="1"/>
    </w:pPr>
    <w:rPr>
      <w:rFonts w:ascii="Sorts Mill Goudy" w:eastAsia="Times New Roman" w:hAnsi="Sorts Mill Goudy" w:cs="Times New Roman"/>
      <w:color w:val="788490"/>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25B"/>
    <w:rPr>
      <w:rFonts w:ascii="Sorts Mill Goudy" w:eastAsia="Times New Roman" w:hAnsi="Sorts Mill Goudy" w:cs="Times New Roman"/>
      <w:color w:val="788490"/>
      <w:sz w:val="48"/>
      <w:szCs w:val="48"/>
      <w:lang w:eastAsia="en-GB"/>
    </w:rPr>
  </w:style>
  <w:style w:type="character" w:styleId="Strong">
    <w:name w:val="Strong"/>
    <w:basedOn w:val="DefaultParagraphFont"/>
    <w:uiPriority w:val="22"/>
    <w:qFormat/>
    <w:rsid w:val="00E9125B"/>
    <w:rPr>
      <w:b/>
      <w:bCs/>
      <w:color w:val="363636"/>
    </w:rPr>
  </w:style>
  <w:style w:type="paragraph" w:styleId="NormalWeb">
    <w:name w:val="Normal (Web)"/>
    <w:basedOn w:val="Normal"/>
    <w:uiPriority w:val="99"/>
    <w:semiHidden/>
    <w:unhideWhenUsed/>
    <w:rsid w:val="00E9125B"/>
    <w:pPr>
      <w:spacing w:before="24" w:after="240" w:line="300" w:lineRule="atLeast"/>
    </w:pPr>
    <w:rPr>
      <w:rFonts w:ascii="Arial" w:eastAsia="Times New Roman" w:hAnsi="Arial" w:cs="Arial"/>
      <w:sz w:val="24"/>
      <w:szCs w:val="24"/>
      <w:lang w:eastAsia="en-GB"/>
    </w:rPr>
  </w:style>
  <w:style w:type="paragraph" w:styleId="Header">
    <w:name w:val="header"/>
    <w:basedOn w:val="Normal"/>
    <w:link w:val="HeaderChar"/>
    <w:uiPriority w:val="99"/>
    <w:unhideWhenUsed/>
    <w:rsid w:val="005A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ED"/>
  </w:style>
  <w:style w:type="paragraph" w:styleId="Footer">
    <w:name w:val="footer"/>
    <w:basedOn w:val="Normal"/>
    <w:link w:val="FooterChar"/>
    <w:uiPriority w:val="99"/>
    <w:unhideWhenUsed/>
    <w:rsid w:val="005A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ED"/>
  </w:style>
  <w:style w:type="paragraph" w:styleId="BalloonText">
    <w:name w:val="Balloon Text"/>
    <w:basedOn w:val="Normal"/>
    <w:link w:val="BalloonTextChar"/>
    <w:uiPriority w:val="99"/>
    <w:semiHidden/>
    <w:unhideWhenUsed/>
    <w:rsid w:val="005A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D"/>
    <w:rPr>
      <w:rFonts w:ascii="Tahoma" w:hAnsi="Tahoma" w:cs="Tahoma"/>
      <w:sz w:val="16"/>
      <w:szCs w:val="16"/>
    </w:rPr>
  </w:style>
  <w:style w:type="paragraph" w:styleId="NoSpacing">
    <w:name w:val="No Spacing"/>
    <w:link w:val="NoSpacingChar"/>
    <w:uiPriority w:val="1"/>
    <w:qFormat/>
    <w:rsid w:val="005A3C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3CED"/>
    <w:rPr>
      <w:rFonts w:eastAsiaTheme="minorEastAsia"/>
      <w:lang w:val="en-US" w:eastAsia="ja-JP"/>
    </w:rPr>
  </w:style>
  <w:style w:type="table" w:styleId="TableGrid">
    <w:name w:val="Table Grid"/>
    <w:basedOn w:val="TableNormal"/>
    <w:uiPriority w:val="59"/>
    <w:rsid w:val="005A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60516">
      <w:bodyDiv w:val="1"/>
      <w:marLeft w:val="0"/>
      <w:marRight w:val="0"/>
      <w:marTop w:val="0"/>
      <w:marBottom w:val="0"/>
      <w:divBdr>
        <w:top w:val="none" w:sz="0" w:space="0" w:color="auto"/>
        <w:left w:val="none" w:sz="0" w:space="0" w:color="auto"/>
        <w:bottom w:val="none" w:sz="0" w:space="0" w:color="auto"/>
        <w:right w:val="none" w:sz="0" w:space="0" w:color="auto"/>
      </w:divBdr>
      <w:divsChild>
        <w:div w:id="2055734825">
          <w:marLeft w:val="0"/>
          <w:marRight w:val="0"/>
          <w:marTop w:val="0"/>
          <w:marBottom w:val="0"/>
          <w:divBdr>
            <w:top w:val="none" w:sz="0" w:space="0" w:color="auto"/>
            <w:left w:val="none" w:sz="0" w:space="0" w:color="auto"/>
            <w:bottom w:val="none" w:sz="0" w:space="0" w:color="auto"/>
            <w:right w:val="none" w:sz="0" w:space="0" w:color="auto"/>
          </w:divBdr>
          <w:divsChild>
            <w:div w:id="1398237007">
              <w:marLeft w:val="0"/>
              <w:marRight w:val="0"/>
              <w:marTop w:val="0"/>
              <w:marBottom w:val="0"/>
              <w:divBdr>
                <w:top w:val="none" w:sz="0" w:space="0" w:color="auto"/>
                <w:left w:val="none" w:sz="0" w:space="0" w:color="auto"/>
                <w:bottom w:val="none" w:sz="0" w:space="0" w:color="auto"/>
                <w:right w:val="none" w:sz="0" w:space="0" w:color="auto"/>
              </w:divBdr>
              <w:divsChild>
                <w:div w:id="1314141150">
                  <w:marLeft w:val="0"/>
                  <w:marRight w:val="0"/>
                  <w:marTop w:val="0"/>
                  <w:marBottom w:val="0"/>
                  <w:divBdr>
                    <w:top w:val="none" w:sz="0" w:space="0" w:color="auto"/>
                    <w:left w:val="none" w:sz="0" w:space="0" w:color="auto"/>
                    <w:bottom w:val="none" w:sz="0" w:space="0" w:color="auto"/>
                    <w:right w:val="none" w:sz="0" w:space="0" w:color="auto"/>
                  </w:divBdr>
                  <w:divsChild>
                    <w:div w:id="1446846134">
                      <w:marLeft w:val="0"/>
                      <w:marRight w:val="0"/>
                      <w:marTop w:val="0"/>
                      <w:marBottom w:val="0"/>
                      <w:divBdr>
                        <w:top w:val="none" w:sz="0" w:space="0" w:color="auto"/>
                        <w:left w:val="none" w:sz="0" w:space="0" w:color="auto"/>
                        <w:bottom w:val="none" w:sz="0" w:space="0" w:color="auto"/>
                        <w:right w:val="none" w:sz="0" w:space="0" w:color="auto"/>
                      </w:divBdr>
                      <w:divsChild>
                        <w:div w:id="823012467">
                          <w:marLeft w:val="0"/>
                          <w:marRight w:val="0"/>
                          <w:marTop w:val="0"/>
                          <w:marBottom w:val="0"/>
                          <w:divBdr>
                            <w:top w:val="none" w:sz="0" w:space="0" w:color="auto"/>
                            <w:left w:val="none" w:sz="0" w:space="0" w:color="auto"/>
                            <w:bottom w:val="none" w:sz="0" w:space="0" w:color="auto"/>
                            <w:right w:val="none" w:sz="0" w:space="0" w:color="auto"/>
                          </w:divBdr>
                          <w:divsChild>
                            <w:div w:id="457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Curriculum Policy</vt:lpstr>
      <vt:lpstr>    </vt:lpstr>
      <vt:lpstr>    </vt:lpstr>
      <vt:lpstr>    </vt:lpstr>
      <vt:lpstr>    </vt:lpstr>
      <vt:lpstr>    </vt:lpstr>
      <vt:lpstr>    </vt:lpstr>
      <vt:lpstr>    </vt:lpstr>
      <vt:lpstr>    </vt:lpstr>
      <vt:lpstr>    </vt:lpstr>
      <vt:lpstr>    </vt:lpstr>
      <vt:lpstr>    </vt:lpstr>
      <vt:lpstr>    </vt:lpstr>
      <vt:lpstr>    </vt:lpstr>
      <vt:lpstr>    </vt:lpstr>
      <vt:lpstr>    Curriculum Policy </vt:lpstr>
      <vt:lpstr>    Aims and Principles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creator>Chris</dc:creator>
  <cp:lastModifiedBy>Chris Mollan</cp:lastModifiedBy>
  <cp:revision>6</cp:revision>
  <dcterms:created xsi:type="dcterms:W3CDTF">2017-09-15T13:56:00Z</dcterms:created>
  <dcterms:modified xsi:type="dcterms:W3CDTF">2022-09-21T09:52:00Z</dcterms:modified>
</cp:coreProperties>
</file>