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7405"/>
      </w:tblGrid>
      <w:tr w:rsidR="00BF1331" w:rsidRPr="0086156D" w14:paraId="382B2551" w14:textId="77777777" w:rsidTr="00E62C81">
        <w:sdt>
          <w:sdtPr>
            <w:rPr>
              <w:rFonts w:ascii="Arial" w:eastAsiaTheme="majorEastAsia" w:hAnsi="Arial" w:cs="Arial"/>
            </w:rPr>
            <w:alias w:val="Company"/>
            <w:id w:val="13406915"/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33AF738" w14:textId="77777777" w:rsidR="00BF1331" w:rsidRPr="0086156D" w:rsidRDefault="00BF1331" w:rsidP="00E62C81">
                <w:pPr>
                  <w:spacing w:after="0" w:line="240" w:lineRule="auto"/>
                  <w:rPr>
                    <w:rFonts w:ascii="Arial" w:eastAsiaTheme="majorEastAsia" w:hAnsi="Arial" w:cs="Arial"/>
                    <w:lang w:val="en-US" w:eastAsia="ja-JP"/>
                  </w:rPr>
                </w:pPr>
                <w:r w:rsidRPr="0086156D">
                  <w:rPr>
                    <w:rFonts w:ascii="Arial" w:eastAsiaTheme="majorEastAsia" w:hAnsi="Arial" w:cs="Arial"/>
                  </w:rPr>
                  <w:t xml:space="preserve">     </w:t>
                </w:r>
              </w:p>
            </w:tc>
          </w:sdtContent>
        </w:sdt>
      </w:tr>
      <w:tr w:rsidR="00BF1331" w:rsidRPr="0086156D" w14:paraId="369C8761" w14:textId="77777777" w:rsidTr="00E62C81">
        <w:tc>
          <w:tcPr>
            <w:tcW w:w="7672" w:type="dxa"/>
          </w:tcPr>
          <w:sdt>
            <w:sdtPr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  <w:lang w:val="en-US" w:eastAsia="ja-JP"/>
              </w:rPr>
              <w:alias w:val="Title"/>
              <w:id w:val="1340691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6A436592" w14:textId="77777777" w:rsidR="00BF1331" w:rsidRPr="0086156D" w:rsidRDefault="00BF1331" w:rsidP="00BF1331">
                <w:pPr>
                  <w:spacing w:after="0" w:line="240" w:lineRule="auto"/>
                  <w:rPr>
                    <w:rFonts w:ascii="Arial" w:eastAsiaTheme="majorEastAsia" w:hAnsi="Arial" w:cs="Arial"/>
                    <w:color w:val="4F81BD" w:themeColor="accent1"/>
                    <w:sz w:val="72"/>
                    <w:szCs w:val="72"/>
                    <w:lang w:val="en-US" w:eastAsia="ja-JP"/>
                  </w:rPr>
                </w:pPr>
                <w:r>
                  <w:rPr>
                    <w:rFonts w:ascii="Arial" w:eastAsiaTheme="majorEastAsia" w:hAnsi="Arial" w:cs="Arial"/>
                    <w:color w:val="4F81BD" w:themeColor="accent1"/>
                    <w:sz w:val="80"/>
                    <w:szCs w:val="80"/>
                    <w:lang w:val="en-US" w:eastAsia="ja-JP"/>
                  </w:rPr>
                  <w:t>English as an Alternative Language Policy (EAL)</w:t>
                </w:r>
              </w:p>
            </w:sdtContent>
          </w:sdt>
        </w:tc>
      </w:tr>
      <w:tr w:rsidR="00BF1331" w:rsidRPr="0086156D" w14:paraId="2B1B2B69" w14:textId="77777777" w:rsidTr="00E62C81">
        <w:trPr>
          <w:trHeight w:val="401"/>
        </w:trPr>
        <w:sdt>
          <w:sdtPr>
            <w:rPr>
              <w:rFonts w:ascii="Arial" w:eastAsiaTheme="majorEastAsia" w:hAnsi="Arial" w:cs="Arial"/>
              <w:lang w:val="en-US" w:eastAsia="ja-JP"/>
            </w:rPr>
            <w:alias w:val="Subtitle"/>
            <w:id w:val="13406923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E0258F3" w14:textId="77777777" w:rsidR="00BF1331" w:rsidRPr="0086156D" w:rsidRDefault="00BF1331" w:rsidP="00E62C81">
                <w:pPr>
                  <w:spacing w:after="0" w:line="240" w:lineRule="auto"/>
                  <w:rPr>
                    <w:rFonts w:ascii="Arial" w:eastAsiaTheme="majorEastAsia" w:hAnsi="Arial" w:cs="Arial"/>
                    <w:lang w:val="en-US" w:eastAsia="ja-JP"/>
                  </w:rPr>
                </w:pPr>
                <w:r w:rsidRPr="0086156D">
                  <w:rPr>
                    <w:rFonts w:ascii="Arial" w:eastAsiaTheme="majorEastAsia" w:hAnsi="Arial" w:cs="Arial"/>
                    <w:lang w:val="en-US" w:eastAsia="ja-JP"/>
                  </w:rPr>
                  <w:t xml:space="preserve">     </w:t>
                </w:r>
              </w:p>
            </w:tc>
          </w:sdtContent>
        </w:sdt>
      </w:tr>
    </w:tbl>
    <w:p w14:paraId="4C5D1969" w14:textId="77777777" w:rsidR="00BF1331" w:rsidRDefault="00BF1331" w:rsidP="00BF1331">
      <w:pPr>
        <w:pStyle w:val="Heading1"/>
        <w:jc w:val="center"/>
        <w:rPr>
          <w:sz w:val="32"/>
          <w:szCs w:val="32"/>
        </w:rPr>
      </w:pPr>
    </w:p>
    <w:p w14:paraId="2AA4A8D0" w14:textId="77777777" w:rsidR="00BF1331" w:rsidRDefault="00BF1331" w:rsidP="004A15C2">
      <w:pPr>
        <w:pStyle w:val="Heading1"/>
        <w:rPr>
          <w:sz w:val="32"/>
          <w:szCs w:val="32"/>
        </w:rPr>
      </w:pPr>
    </w:p>
    <w:p w14:paraId="09ECFAF9" w14:textId="77777777" w:rsidR="00BF1331" w:rsidRDefault="00BF1331" w:rsidP="004A15C2">
      <w:pPr>
        <w:pStyle w:val="Heading1"/>
        <w:rPr>
          <w:sz w:val="32"/>
          <w:szCs w:val="32"/>
        </w:rPr>
      </w:pPr>
    </w:p>
    <w:p w14:paraId="6364D9E7" w14:textId="77777777" w:rsidR="00BF1331" w:rsidRDefault="00BF1331" w:rsidP="004A15C2">
      <w:pPr>
        <w:pStyle w:val="Heading1"/>
        <w:rPr>
          <w:sz w:val="32"/>
          <w:szCs w:val="32"/>
        </w:rPr>
      </w:pPr>
    </w:p>
    <w:p w14:paraId="2F085CA5" w14:textId="77777777" w:rsidR="00BF1331" w:rsidRDefault="00BF1331" w:rsidP="004A15C2">
      <w:pPr>
        <w:pStyle w:val="Heading1"/>
        <w:rPr>
          <w:sz w:val="32"/>
          <w:szCs w:val="32"/>
        </w:rPr>
      </w:pPr>
    </w:p>
    <w:p w14:paraId="6ED6E4BB" w14:textId="77777777" w:rsidR="00BF1331" w:rsidRDefault="00BF1331" w:rsidP="004A15C2">
      <w:pPr>
        <w:pStyle w:val="Heading1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031"/>
      </w:tblGrid>
      <w:tr w:rsidR="00581F6E" w:rsidRPr="00E7438D" w14:paraId="5466B673" w14:textId="77777777" w:rsidTr="00E62C81">
        <w:tc>
          <w:tcPr>
            <w:tcW w:w="9242" w:type="dxa"/>
            <w:gridSpan w:val="2"/>
          </w:tcPr>
          <w:p w14:paraId="4511BC04" w14:textId="77777777" w:rsidR="00BF1331" w:rsidRPr="00E7438D" w:rsidRDefault="00BF1331" w:rsidP="00E62C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438D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br w:type="page"/>
            </w:r>
            <w:r w:rsidRPr="00E7438D">
              <w:rPr>
                <w:rFonts w:ascii="Arial" w:hAnsi="Arial" w:cs="Arial"/>
                <w:b/>
                <w:sz w:val="28"/>
                <w:szCs w:val="28"/>
              </w:rPr>
              <w:t xml:space="preserve">Policy Title </w:t>
            </w:r>
          </w:p>
        </w:tc>
      </w:tr>
      <w:tr w:rsidR="00581F6E" w:rsidRPr="00E7438D" w14:paraId="513B4EA9" w14:textId="77777777" w:rsidTr="00E62C81">
        <w:tc>
          <w:tcPr>
            <w:tcW w:w="9242" w:type="dxa"/>
            <w:gridSpan w:val="2"/>
          </w:tcPr>
          <w:p w14:paraId="0372412F" w14:textId="77777777" w:rsidR="00BF1331" w:rsidRPr="00E7438D" w:rsidRDefault="00BF1331" w:rsidP="00E62C8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English as an Alternative Language </w:t>
            </w:r>
            <w:r w:rsidRPr="00E7438D">
              <w:rPr>
                <w:rFonts w:ascii="Arial" w:hAnsi="Arial" w:cs="Arial"/>
                <w:b/>
                <w:sz w:val="32"/>
                <w:szCs w:val="32"/>
              </w:rPr>
              <w:t>Policy</w:t>
            </w:r>
          </w:p>
        </w:tc>
      </w:tr>
      <w:tr w:rsidR="00900BE8" w:rsidRPr="00E7438D" w14:paraId="25CD4A8E" w14:textId="77777777" w:rsidTr="00E62C81">
        <w:tc>
          <w:tcPr>
            <w:tcW w:w="5211" w:type="dxa"/>
          </w:tcPr>
          <w:p w14:paraId="6B459823" w14:textId="77777777" w:rsidR="00BF1331" w:rsidRPr="00E7438D" w:rsidRDefault="00BF1331" w:rsidP="00E62C81">
            <w:pPr>
              <w:rPr>
                <w:rFonts w:ascii="Arial" w:hAnsi="Arial" w:cs="Arial"/>
                <w:sz w:val="28"/>
                <w:szCs w:val="28"/>
              </w:rPr>
            </w:pPr>
            <w:r w:rsidRPr="00E7438D">
              <w:rPr>
                <w:rFonts w:ascii="Arial" w:hAnsi="Arial" w:cs="Arial"/>
                <w:sz w:val="28"/>
                <w:szCs w:val="28"/>
              </w:rPr>
              <w:t>Version Number</w:t>
            </w:r>
          </w:p>
        </w:tc>
        <w:tc>
          <w:tcPr>
            <w:tcW w:w="4031" w:type="dxa"/>
          </w:tcPr>
          <w:p w14:paraId="67EA6262" w14:textId="68834772" w:rsidR="00BF1331" w:rsidRPr="00E7438D" w:rsidRDefault="00BF1331" w:rsidP="00E62C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E7438D">
              <w:rPr>
                <w:rFonts w:ascii="Arial" w:hAnsi="Arial" w:cs="Arial"/>
                <w:sz w:val="28"/>
                <w:szCs w:val="28"/>
              </w:rPr>
              <w:t>.</w:t>
            </w:r>
            <w:r w:rsidR="00996702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900BE8" w:rsidRPr="00E7438D" w14:paraId="129DBEA8" w14:textId="77777777" w:rsidTr="00E62C81">
        <w:tc>
          <w:tcPr>
            <w:tcW w:w="5211" w:type="dxa"/>
          </w:tcPr>
          <w:p w14:paraId="4FB1F437" w14:textId="77777777" w:rsidR="00BF1331" w:rsidRPr="00E7438D" w:rsidRDefault="00BF1331" w:rsidP="00E62C81">
            <w:pPr>
              <w:rPr>
                <w:rFonts w:ascii="Arial" w:hAnsi="Arial" w:cs="Arial"/>
                <w:sz w:val="28"/>
                <w:szCs w:val="28"/>
              </w:rPr>
            </w:pPr>
            <w:r w:rsidRPr="00E7438D">
              <w:rPr>
                <w:rFonts w:ascii="Arial" w:hAnsi="Arial" w:cs="Arial"/>
                <w:sz w:val="28"/>
                <w:szCs w:val="28"/>
              </w:rPr>
              <w:t>Policy Implementation Date</w:t>
            </w:r>
          </w:p>
        </w:tc>
        <w:tc>
          <w:tcPr>
            <w:tcW w:w="4031" w:type="dxa"/>
          </w:tcPr>
          <w:p w14:paraId="78F2B885" w14:textId="5CE4FF24" w:rsidR="00BF1331" w:rsidRPr="00E7438D" w:rsidRDefault="00900BE8" w:rsidP="00E62C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 AUG 20</w:t>
            </w:r>
            <w:r w:rsidR="00996702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00BE8" w:rsidRPr="00E7438D" w14:paraId="5438F2B0" w14:textId="77777777" w:rsidTr="00E62C81">
        <w:tc>
          <w:tcPr>
            <w:tcW w:w="5211" w:type="dxa"/>
          </w:tcPr>
          <w:p w14:paraId="48A7DBB8" w14:textId="77777777" w:rsidR="00BF1331" w:rsidRPr="00E7438D" w:rsidRDefault="00BF1331" w:rsidP="00E62C81">
            <w:pPr>
              <w:rPr>
                <w:rFonts w:ascii="Arial" w:hAnsi="Arial" w:cs="Arial"/>
                <w:sz w:val="28"/>
                <w:szCs w:val="28"/>
              </w:rPr>
            </w:pPr>
            <w:r w:rsidRPr="00E7438D">
              <w:rPr>
                <w:rFonts w:ascii="Arial" w:hAnsi="Arial" w:cs="Arial"/>
                <w:sz w:val="28"/>
                <w:szCs w:val="28"/>
              </w:rPr>
              <w:t>Peregrinate Policy Manager</w:t>
            </w:r>
          </w:p>
        </w:tc>
        <w:tc>
          <w:tcPr>
            <w:tcW w:w="4031" w:type="dxa"/>
          </w:tcPr>
          <w:p w14:paraId="6AA4ED85" w14:textId="77777777" w:rsidR="00BF1331" w:rsidRPr="00E7438D" w:rsidRDefault="00BF1331" w:rsidP="00E62C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38D">
              <w:rPr>
                <w:rFonts w:ascii="Arial" w:hAnsi="Arial" w:cs="Arial"/>
                <w:sz w:val="28"/>
                <w:szCs w:val="28"/>
              </w:rPr>
              <w:t>Angela Mollan, Chris Mollan</w:t>
            </w:r>
          </w:p>
        </w:tc>
      </w:tr>
      <w:tr w:rsidR="00900BE8" w:rsidRPr="00E7438D" w14:paraId="62EA30D4" w14:textId="77777777" w:rsidTr="00E62C81">
        <w:tc>
          <w:tcPr>
            <w:tcW w:w="5211" w:type="dxa"/>
          </w:tcPr>
          <w:p w14:paraId="27C32EF1" w14:textId="77777777" w:rsidR="00BF1331" w:rsidRPr="00E7438D" w:rsidRDefault="00BF1331" w:rsidP="00E62C81">
            <w:pPr>
              <w:rPr>
                <w:rFonts w:ascii="Arial" w:hAnsi="Arial" w:cs="Arial"/>
                <w:sz w:val="28"/>
                <w:szCs w:val="28"/>
              </w:rPr>
            </w:pPr>
            <w:r w:rsidRPr="00E7438D">
              <w:rPr>
                <w:rFonts w:ascii="Arial" w:hAnsi="Arial" w:cs="Arial"/>
                <w:sz w:val="28"/>
                <w:szCs w:val="28"/>
              </w:rPr>
              <w:t>Approved by Senior Management</w:t>
            </w:r>
          </w:p>
        </w:tc>
        <w:tc>
          <w:tcPr>
            <w:tcW w:w="4031" w:type="dxa"/>
          </w:tcPr>
          <w:p w14:paraId="05ECA7B3" w14:textId="6AB15C66" w:rsidR="00BF1331" w:rsidRPr="00E7438D" w:rsidRDefault="00900BE8" w:rsidP="00E62C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 AUG 20</w:t>
            </w:r>
            <w:r w:rsidR="00996702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00BE8" w:rsidRPr="00E7438D" w14:paraId="7711294B" w14:textId="77777777" w:rsidTr="00E62C81">
        <w:tc>
          <w:tcPr>
            <w:tcW w:w="5211" w:type="dxa"/>
          </w:tcPr>
          <w:p w14:paraId="4D6014B3" w14:textId="77777777" w:rsidR="00BF1331" w:rsidRPr="00E7438D" w:rsidRDefault="00BF1331" w:rsidP="00E62C81">
            <w:pPr>
              <w:rPr>
                <w:rFonts w:ascii="Arial" w:hAnsi="Arial" w:cs="Arial"/>
                <w:sz w:val="28"/>
                <w:szCs w:val="28"/>
              </w:rPr>
            </w:pPr>
            <w:r w:rsidRPr="00E7438D">
              <w:rPr>
                <w:rFonts w:ascii="Arial" w:hAnsi="Arial" w:cs="Arial"/>
                <w:sz w:val="28"/>
                <w:szCs w:val="28"/>
              </w:rPr>
              <w:t>Approving Signature</w:t>
            </w:r>
          </w:p>
        </w:tc>
        <w:tc>
          <w:tcPr>
            <w:tcW w:w="4031" w:type="dxa"/>
          </w:tcPr>
          <w:p w14:paraId="7A06EF24" w14:textId="77777777" w:rsidR="00BF1331" w:rsidRPr="00E7438D" w:rsidRDefault="00BF1331" w:rsidP="00E62C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38D">
              <w:rPr>
                <w:rFonts w:ascii="Arial" w:hAnsi="Arial" w:cs="Arial"/>
                <w:sz w:val="28"/>
                <w:szCs w:val="28"/>
              </w:rPr>
              <w:t>Angela Mollan</w:t>
            </w:r>
          </w:p>
        </w:tc>
      </w:tr>
      <w:tr w:rsidR="00900BE8" w:rsidRPr="00E7438D" w14:paraId="3B7E3637" w14:textId="77777777" w:rsidTr="00E62C81">
        <w:tc>
          <w:tcPr>
            <w:tcW w:w="5211" w:type="dxa"/>
          </w:tcPr>
          <w:p w14:paraId="686A0DC4" w14:textId="77777777" w:rsidR="00BF1331" w:rsidRPr="00E7438D" w:rsidRDefault="00BF1331" w:rsidP="00E62C81">
            <w:pPr>
              <w:rPr>
                <w:rFonts w:ascii="Arial" w:hAnsi="Arial" w:cs="Arial"/>
                <w:sz w:val="28"/>
                <w:szCs w:val="28"/>
              </w:rPr>
            </w:pPr>
            <w:r w:rsidRPr="00E7438D">
              <w:rPr>
                <w:rFonts w:ascii="Arial" w:hAnsi="Arial" w:cs="Arial"/>
                <w:sz w:val="28"/>
                <w:szCs w:val="28"/>
              </w:rPr>
              <w:t>Policy Review Date</w:t>
            </w:r>
          </w:p>
        </w:tc>
        <w:tc>
          <w:tcPr>
            <w:tcW w:w="4031" w:type="dxa"/>
          </w:tcPr>
          <w:p w14:paraId="479F0B38" w14:textId="7DEB1E7A" w:rsidR="00BF1331" w:rsidRPr="00E7438D" w:rsidRDefault="00BF1331" w:rsidP="00E62C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38D">
              <w:rPr>
                <w:rFonts w:ascii="Arial" w:hAnsi="Arial" w:cs="Arial"/>
                <w:sz w:val="28"/>
                <w:szCs w:val="28"/>
              </w:rPr>
              <w:t>01</w:t>
            </w:r>
            <w:r w:rsidR="00900BE8">
              <w:rPr>
                <w:rFonts w:ascii="Arial" w:hAnsi="Arial" w:cs="Arial"/>
                <w:sz w:val="28"/>
                <w:szCs w:val="28"/>
              </w:rPr>
              <w:t>JUL 202</w:t>
            </w:r>
            <w:r w:rsidR="00996702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</w:tbl>
    <w:p w14:paraId="73F2B1C5" w14:textId="77777777" w:rsidR="00BF1331" w:rsidRDefault="00BF1331" w:rsidP="00BF1331">
      <w:pPr>
        <w:pStyle w:val="Heading1"/>
        <w:jc w:val="center"/>
        <w:rPr>
          <w:sz w:val="32"/>
          <w:szCs w:val="32"/>
        </w:rPr>
      </w:pPr>
    </w:p>
    <w:p w14:paraId="409AD1F2" w14:textId="77777777" w:rsidR="00A400FB" w:rsidRDefault="00A400FB" w:rsidP="004A15C2">
      <w:pPr>
        <w:pStyle w:val="Heading1"/>
        <w:rPr>
          <w:sz w:val="32"/>
          <w:szCs w:val="32"/>
        </w:rPr>
      </w:pPr>
    </w:p>
    <w:p w14:paraId="0E7502AA" w14:textId="77777777" w:rsidR="004A15C2" w:rsidRPr="00A400FB" w:rsidRDefault="004A15C2" w:rsidP="004A15C2">
      <w:pPr>
        <w:pStyle w:val="Heading1"/>
        <w:rPr>
          <w:rFonts w:ascii="Arial" w:hAnsi="Arial" w:cs="Arial"/>
          <w:sz w:val="32"/>
          <w:szCs w:val="32"/>
        </w:rPr>
      </w:pPr>
      <w:r w:rsidRPr="00A400FB">
        <w:rPr>
          <w:rFonts w:ascii="Arial" w:hAnsi="Arial" w:cs="Arial"/>
          <w:sz w:val="32"/>
          <w:szCs w:val="32"/>
        </w:rPr>
        <w:t xml:space="preserve">English as an Additional Language (EAL) Policy </w:t>
      </w:r>
    </w:p>
    <w:p w14:paraId="39F3EDC1" w14:textId="77777777" w:rsidR="004A15C2" w:rsidRPr="00A400FB" w:rsidRDefault="004A15C2" w:rsidP="004A15C2">
      <w:pPr>
        <w:rPr>
          <w:rFonts w:ascii="Arial" w:hAnsi="Arial" w:cs="Arial"/>
        </w:rPr>
      </w:pPr>
    </w:p>
    <w:p w14:paraId="5DF4CF37" w14:textId="77777777" w:rsidR="004A15C2" w:rsidRPr="00A400FB" w:rsidRDefault="004A15C2" w:rsidP="004A15C2">
      <w:pPr>
        <w:pStyle w:val="Heading1"/>
        <w:rPr>
          <w:rFonts w:ascii="Arial" w:hAnsi="Arial" w:cs="Arial"/>
          <w:sz w:val="32"/>
          <w:szCs w:val="32"/>
        </w:rPr>
      </w:pPr>
      <w:r w:rsidRPr="00A400FB">
        <w:rPr>
          <w:rFonts w:ascii="Arial" w:hAnsi="Arial" w:cs="Arial"/>
          <w:sz w:val="32"/>
          <w:szCs w:val="32"/>
        </w:rPr>
        <w:t xml:space="preserve">Introduction </w:t>
      </w:r>
    </w:p>
    <w:p w14:paraId="13BE6379" w14:textId="77777777" w:rsidR="004A15C2" w:rsidRPr="004A15C2" w:rsidRDefault="004A15C2" w:rsidP="004A15C2"/>
    <w:p w14:paraId="09FAE16B" w14:textId="77777777" w:rsidR="004A15C2" w:rsidRDefault="004A15C2">
      <w:pPr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The term EAL is used when referring to pupils whose main language at home is a language other than English. This policy sets out the </w:t>
      </w:r>
      <w:r w:rsidR="00A400FB">
        <w:rPr>
          <w:rFonts w:ascii="Arial" w:hAnsi="Arial" w:cs="Arial"/>
          <w:sz w:val="28"/>
          <w:szCs w:val="28"/>
        </w:rPr>
        <w:t>Peregrinate Limited</w:t>
      </w:r>
      <w:r w:rsidRPr="004A15C2">
        <w:rPr>
          <w:rFonts w:ascii="Arial" w:hAnsi="Arial" w:cs="Arial"/>
          <w:sz w:val="28"/>
          <w:szCs w:val="28"/>
        </w:rPr>
        <w:t xml:space="preserve"> (the School’s) aims, objectives and strategies with regard to meeting the needs and celebrating the skills of EAL pupils, and helping them to achieve the highest possible standards.</w:t>
      </w:r>
    </w:p>
    <w:p w14:paraId="78A66BC8" w14:textId="77777777" w:rsidR="004A15C2" w:rsidRDefault="004A15C2">
      <w:pPr>
        <w:rPr>
          <w:rFonts w:ascii="Arial" w:hAnsi="Arial" w:cs="Arial"/>
          <w:sz w:val="28"/>
          <w:szCs w:val="28"/>
        </w:rPr>
      </w:pPr>
    </w:p>
    <w:p w14:paraId="2381D46A" w14:textId="77777777" w:rsidR="004A15C2" w:rsidRPr="00A400FB" w:rsidRDefault="004A15C2" w:rsidP="004A15C2">
      <w:pPr>
        <w:pStyle w:val="Heading1"/>
        <w:rPr>
          <w:rFonts w:ascii="Arial" w:hAnsi="Arial" w:cs="Arial"/>
          <w:sz w:val="32"/>
          <w:szCs w:val="32"/>
        </w:rPr>
      </w:pPr>
      <w:r w:rsidRPr="00A400FB">
        <w:rPr>
          <w:rFonts w:ascii="Arial" w:hAnsi="Arial" w:cs="Arial"/>
          <w:sz w:val="32"/>
          <w:szCs w:val="32"/>
        </w:rPr>
        <w:t>Aims</w:t>
      </w:r>
    </w:p>
    <w:p w14:paraId="46BEAA9E" w14:textId="77777777" w:rsidR="004A15C2" w:rsidRDefault="004A15C2">
      <w:pPr>
        <w:rPr>
          <w:rFonts w:ascii="Arial" w:hAnsi="Arial" w:cs="Arial"/>
          <w:sz w:val="28"/>
          <w:szCs w:val="28"/>
        </w:rPr>
      </w:pPr>
    </w:p>
    <w:p w14:paraId="1BA44D83" w14:textId="77777777" w:rsidR="004A15C2" w:rsidRDefault="004A15C2" w:rsidP="004A15C2">
      <w:pPr>
        <w:ind w:left="720" w:hanging="288"/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• </w:t>
      </w:r>
      <w:r>
        <w:rPr>
          <w:rFonts w:ascii="Arial" w:hAnsi="Arial" w:cs="Arial"/>
          <w:sz w:val="28"/>
          <w:szCs w:val="28"/>
        </w:rPr>
        <w:tab/>
      </w:r>
      <w:r w:rsidRPr="004A15C2">
        <w:rPr>
          <w:rFonts w:ascii="Arial" w:hAnsi="Arial" w:cs="Arial"/>
          <w:sz w:val="28"/>
          <w:szCs w:val="28"/>
        </w:rPr>
        <w:t>To give all pupils the opportunity to overcome any barrier to learning.</w:t>
      </w:r>
    </w:p>
    <w:p w14:paraId="093E5377" w14:textId="77777777" w:rsidR="004A15C2" w:rsidRDefault="004A15C2" w:rsidP="004A15C2">
      <w:pPr>
        <w:ind w:left="720" w:hanging="288"/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• </w:t>
      </w:r>
      <w:r>
        <w:rPr>
          <w:rFonts w:ascii="Arial" w:hAnsi="Arial" w:cs="Arial"/>
          <w:sz w:val="28"/>
          <w:szCs w:val="28"/>
        </w:rPr>
        <w:tab/>
      </w:r>
      <w:r w:rsidRPr="004A15C2">
        <w:rPr>
          <w:rFonts w:ascii="Arial" w:hAnsi="Arial" w:cs="Arial"/>
          <w:sz w:val="28"/>
          <w:szCs w:val="28"/>
        </w:rPr>
        <w:t>To welcome and value the cultural, linguistic and educational experiences that pupils with EAL bring to the School whenever possible.</w:t>
      </w:r>
    </w:p>
    <w:p w14:paraId="3714AA89" w14:textId="77777777" w:rsidR="004A15C2" w:rsidRDefault="004A15C2" w:rsidP="004A15C2">
      <w:pPr>
        <w:ind w:left="720" w:hanging="288"/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• </w:t>
      </w:r>
      <w:r>
        <w:rPr>
          <w:rFonts w:ascii="Arial" w:hAnsi="Arial" w:cs="Arial"/>
          <w:sz w:val="28"/>
          <w:szCs w:val="28"/>
        </w:rPr>
        <w:tab/>
      </w:r>
      <w:r w:rsidRPr="004A15C2">
        <w:rPr>
          <w:rFonts w:ascii="Arial" w:hAnsi="Arial" w:cs="Arial"/>
          <w:sz w:val="28"/>
          <w:szCs w:val="28"/>
        </w:rPr>
        <w:t xml:space="preserve">To implement appropriate strategies to ensure that EAL pupils are supported in accessing the full curriculum. </w:t>
      </w:r>
    </w:p>
    <w:p w14:paraId="2EDF2D5A" w14:textId="77777777" w:rsidR="004A15C2" w:rsidRDefault="004A15C2" w:rsidP="004A15C2">
      <w:pPr>
        <w:ind w:left="720" w:hanging="288"/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• </w:t>
      </w:r>
      <w:r>
        <w:rPr>
          <w:rFonts w:ascii="Arial" w:hAnsi="Arial" w:cs="Arial"/>
          <w:sz w:val="28"/>
          <w:szCs w:val="28"/>
        </w:rPr>
        <w:tab/>
      </w:r>
      <w:r w:rsidRPr="004A15C2">
        <w:rPr>
          <w:rFonts w:ascii="Arial" w:hAnsi="Arial" w:cs="Arial"/>
          <w:sz w:val="28"/>
          <w:szCs w:val="28"/>
        </w:rPr>
        <w:t xml:space="preserve">To help EAL pupils to become confident and fluent in speaking and listening, reading and writing in English in order to be able to fulfil their potential. </w:t>
      </w:r>
    </w:p>
    <w:p w14:paraId="42DB9888" w14:textId="77777777" w:rsidR="004A15C2" w:rsidRDefault="004A15C2" w:rsidP="004A15C2">
      <w:pPr>
        <w:ind w:left="720" w:hanging="288"/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• </w:t>
      </w:r>
      <w:r>
        <w:rPr>
          <w:rFonts w:ascii="Arial" w:hAnsi="Arial" w:cs="Arial"/>
          <w:sz w:val="28"/>
          <w:szCs w:val="28"/>
        </w:rPr>
        <w:tab/>
      </w:r>
      <w:r w:rsidRPr="004A15C2">
        <w:rPr>
          <w:rFonts w:ascii="Arial" w:hAnsi="Arial" w:cs="Arial"/>
          <w:sz w:val="28"/>
          <w:szCs w:val="28"/>
        </w:rPr>
        <w:t xml:space="preserve">To encourage children to practise and extend their use of English. </w:t>
      </w:r>
    </w:p>
    <w:p w14:paraId="7D777424" w14:textId="77777777" w:rsidR="004A15C2" w:rsidRDefault="004A15C2" w:rsidP="004A15C2">
      <w:pPr>
        <w:ind w:left="720" w:hanging="288"/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lastRenderedPageBreak/>
        <w:t xml:space="preserve">• </w:t>
      </w:r>
      <w:r>
        <w:rPr>
          <w:rFonts w:ascii="Arial" w:hAnsi="Arial" w:cs="Arial"/>
          <w:sz w:val="28"/>
          <w:szCs w:val="28"/>
        </w:rPr>
        <w:tab/>
      </w:r>
      <w:r w:rsidRPr="004A15C2">
        <w:rPr>
          <w:rFonts w:ascii="Arial" w:hAnsi="Arial" w:cs="Arial"/>
          <w:sz w:val="28"/>
          <w:szCs w:val="28"/>
        </w:rPr>
        <w:t xml:space="preserve">To encourage and enable parental support in improving children’s language skills. </w:t>
      </w:r>
    </w:p>
    <w:p w14:paraId="6AAF8801" w14:textId="77777777" w:rsidR="004A15C2" w:rsidRDefault="004A15C2" w:rsidP="004A15C2">
      <w:pPr>
        <w:ind w:left="720" w:hanging="288"/>
        <w:rPr>
          <w:rFonts w:ascii="Arial" w:hAnsi="Arial" w:cs="Arial"/>
          <w:sz w:val="28"/>
          <w:szCs w:val="28"/>
        </w:rPr>
      </w:pPr>
    </w:p>
    <w:p w14:paraId="6B01832D" w14:textId="77777777" w:rsidR="004A15C2" w:rsidRDefault="004A15C2" w:rsidP="004A15C2">
      <w:pPr>
        <w:ind w:left="720" w:hanging="288"/>
        <w:rPr>
          <w:rFonts w:ascii="Arial" w:hAnsi="Arial" w:cs="Arial"/>
          <w:sz w:val="28"/>
          <w:szCs w:val="28"/>
        </w:rPr>
      </w:pPr>
    </w:p>
    <w:p w14:paraId="34123602" w14:textId="77777777" w:rsidR="004A15C2" w:rsidRPr="00A400FB" w:rsidRDefault="004A15C2" w:rsidP="004A15C2">
      <w:pPr>
        <w:pStyle w:val="Heading1"/>
        <w:rPr>
          <w:rFonts w:ascii="Arial" w:hAnsi="Arial" w:cs="Arial"/>
          <w:sz w:val="32"/>
          <w:szCs w:val="32"/>
        </w:rPr>
      </w:pPr>
      <w:r w:rsidRPr="00A400FB">
        <w:rPr>
          <w:rFonts w:ascii="Arial" w:hAnsi="Arial" w:cs="Arial"/>
          <w:sz w:val="32"/>
          <w:szCs w:val="32"/>
        </w:rPr>
        <w:t xml:space="preserve">Objectives </w:t>
      </w:r>
    </w:p>
    <w:p w14:paraId="39AEAA7E" w14:textId="77777777" w:rsidR="004A15C2" w:rsidRPr="004A15C2" w:rsidRDefault="004A15C2" w:rsidP="004A15C2"/>
    <w:p w14:paraId="7CCF6D5A" w14:textId="77777777" w:rsidR="004A15C2" w:rsidRDefault="004A15C2" w:rsidP="004A15C2">
      <w:pPr>
        <w:ind w:left="720" w:hanging="288"/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• </w:t>
      </w:r>
      <w:r>
        <w:rPr>
          <w:rFonts w:ascii="Arial" w:hAnsi="Arial" w:cs="Arial"/>
          <w:sz w:val="28"/>
          <w:szCs w:val="28"/>
        </w:rPr>
        <w:tab/>
      </w:r>
      <w:r w:rsidRPr="004A15C2">
        <w:rPr>
          <w:rFonts w:ascii="Arial" w:hAnsi="Arial" w:cs="Arial"/>
          <w:sz w:val="28"/>
          <w:szCs w:val="28"/>
        </w:rPr>
        <w:t xml:space="preserve">To maintain pupils’ self-esteem and confidence by acknowledging and giving status to their skills in their own languages. </w:t>
      </w:r>
    </w:p>
    <w:p w14:paraId="3CA2FDC5" w14:textId="77777777" w:rsidR="004A15C2" w:rsidRDefault="004A15C2" w:rsidP="004A15C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To be able to assess the skills and needs of pupils with EAL and to give appropriate provision throughout the School. </w:t>
      </w:r>
    </w:p>
    <w:p w14:paraId="53EE53F2" w14:textId="77777777" w:rsidR="004A15C2" w:rsidRDefault="004A15C2" w:rsidP="004A15C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To equip teachers with the knowledge, skills and resources to be able to support and monitor pupils with EAL. </w:t>
      </w:r>
    </w:p>
    <w:p w14:paraId="79173B89" w14:textId="77777777" w:rsidR="004A15C2" w:rsidRDefault="004A15C2" w:rsidP="004A15C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To monitor pupils’ progress each term in order to make decisions about classroom management and curriculum planning. </w:t>
      </w:r>
    </w:p>
    <w:p w14:paraId="0B53E1B2" w14:textId="77777777" w:rsidR="004A15C2" w:rsidRDefault="004A15C2" w:rsidP="004A15C2">
      <w:pPr>
        <w:pStyle w:val="ListParagraph"/>
        <w:ind w:left="792"/>
        <w:rPr>
          <w:rFonts w:ascii="Arial" w:hAnsi="Arial" w:cs="Arial"/>
          <w:sz w:val="28"/>
          <w:szCs w:val="28"/>
        </w:rPr>
      </w:pPr>
    </w:p>
    <w:p w14:paraId="2C0624EF" w14:textId="77777777" w:rsidR="004A15C2" w:rsidRDefault="004A15C2" w:rsidP="004A15C2">
      <w:pPr>
        <w:pStyle w:val="ListParagraph"/>
        <w:ind w:left="792"/>
        <w:rPr>
          <w:rFonts w:ascii="Arial" w:hAnsi="Arial" w:cs="Arial"/>
          <w:sz w:val="28"/>
          <w:szCs w:val="28"/>
        </w:rPr>
      </w:pPr>
    </w:p>
    <w:p w14:paraId="02C3B24E" w14:textId="77777777" w:rsidR="004A15C2" w:rsidRPr="00A400FB" w:rsidRDefault="004A15C2" w:rsidP="004A15C2">
      <w:pPr>
        <w:pStyle w:val="Heading1"/>
        <w:rPr>
          <w:rFonts w:ascii="Arial" w:hAnsi="Arial" w:cs="Arial"/>
          <w:sz w:val="32"/>
          <w:szCs w:val="32"/>
        </w:rPr>
      </w:pPr>
      <w:r w:rsidRPr="00A400FB">
        <w:rPr>
          <w:rFonts w:ascii="Arial" w:hAnsi="Arial" w:cs="Arial"/>
          <w:sz w:val="32"/>
          <w:szCs w:val="32"/>
        </w:rPr>
        <w:t xml:space="preserve">School/Class Ethos </w:t>
      </w:r>
    </w:p>
    <w:p w14:paraId="289C06C5" w14:textId="77777777" w:rsidR="004A15C2" w:rsidRPr="004A15C2" w:rsidRDefault="004A15C2" w:rsidP="004A15C2"/>
    <w:p w14:paraId="04BC8266" w14:textId="77777777" w:rsidR="004A15C2" w:rsidRDefault="004A15C2" w:rsidP="004A15C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Classrooms are arranged to be socially and culturally inclusive; </w:t>
      </w:r>
    </w:p>
    <w:p w14:paraId="4EE32A77" w14:textId="77777777" w:rsidR="004A15C2" w:rsidRDefault="004A15C2" w:rsidP="004A15C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Teachers recognise the child’s mother tongue, identifying their strengths and boosting the child’s self-esteem, and enabling the child to become bi-lingual; </w:t>
      </w:r>
    </w:p>
    <w:p w14:paraId="7BE105E5" w14:textId="77777777" w:rsidR="004A15C2" w:rsidRDefault="004A15C2" w:rsidP="004A15C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Staff acknowledge the time it takes to become fluent in an additional language, with a good command of the range of language needed for successful learning and participation in the class; </w:t>
      </w:r>
    </w:p>
    <w:p w14:paraId="02AC2D43" w14:textId="77777777" w:rsidR="004A15C2" w:rsidRDefault="004A15C2" w:rsidP="004A15C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We also recognise that support may be necessary beyond the time a child appears orally fluent. </w:t>
      </w:r>
    </w:p>
    <w:p w14:paraId="22511B9D" w14:textId="77777777" w:rsidR="004A15C2" w:rsidRDefault="004A15C2" w:rsidP="004A15C2">
      <w:pPr>
        <w:pStyle w:val="ListParagraph"/>
        <w:ind w:left="792"/>
        <w:rPr>
          <w:rFonts w:ascii="Arial" w:hAnsi="Arial" w:cs="Arial"/>
          <w:sz w:val="28"/>
          <w:szCs w:val="28"/>
        </w:rPr>
      </w:pPr>
    </w:p>
    <w:p w14:paraId="1C9D1953" w14:textId="77777777" w:rsidR="004A15C2" w:rsidRDefault="004A15C2" w:rsidP="004A15C2">
      <w:pPr>
        <w:pStyle w:val="ListParagraph"/>
        <w:ind w:left="792"/>
        <w:rPr>
          <w:rFonts w:ascii="Arial" w:hAnsi="Arial" w:cs="Arial"/>
          <w:sz w:val="28"/>
          <w:szCs w:val="28"/>
        </w:rPr>
      </w:pPr>
    </w:p>
    <w:p w14:paraId="51E153FA" w14:textId="77777777" w:rsidR="004A15C2" w:rsidRPr="00A400FB" w:rsidRDefault="004A15C2" w:rsidP="004A15C2">
      <w:pPr>
        <w:pStyle w:val="Heading1"/>
        <w:rPr>
          <w:rFonts w:ascii="Arial" w:hAnsi="Arial" w:cs="Arial"/>
          <w:sz w:val="32"/>
          <w:szCs w:val="32"/>
        </w:rPr>
      </w:pPr>
      <w:r w:rsidRPr="00A400FB">
        <w:rPr>
          <w:rFonts w:ascii="Arial" w:hAnsi="Arial" w:cs="Arial"/>
          <w:sz w:val="32"/>
          <w:szCs w:val="32"/>
        </w:rPr>
        <w:lastRenderedPageBreak/>
        <w:t xml:space="preserve">Assessment </w:t>
      </w:r>
    </w:p>
    <w:p w14:paraId="4C5F7AF5" w14:textId="77777777" w:rsidR="004A15C2" w:rsidRDefault="004A15C2" w:rsidP="004A15C2">
      <w:pPr>
        <w:pStyle w:val="ListParagraph"/>
        <w:ind w:left="792"/>
        <w:rPr>
          <w:rFonts w:ascii="Arial" w:hAnsi="Arial" w:cs="Arial"/>
          <w:sz w:val="28"/>
          <w:szCs w:val="28"/>
        </w:rPr>
      </w:pPr>
    </w:p>
    <w:p w14:paraId="05FCDA61" w14:textId="77777777" w:rsidR="004A15C2" w:rsidRPr="00A400FB" w:rsidRDefault="004A15C2" w:rsidP="00A400F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400FB">
        <w:rPr>
          <w:rFonts w:ascii="Arial" w:hAnsi="Arial" w:cs="Arial"/>
          <w:sz w:val="28"/>
          <w:szCs w:val="28"/>
        </w:rPr>
        <w:t>The child’s needs should be identified during the admissions process:</w:t>
      </w:r>
    </w:p>
    <w:p w14:paraId="505278C1" w14:textId="77777777" w:rsidR="004A15C2" w:rsidRDefault="004A15C2" w:rsidP="004A15C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The Admissions Officer will report/collect information about children’s additional language needs; this will be passed to the child’s </w:t>
      </w:r>
      <w:r w:rsidR="00A400FB">
        <w:rPr>
          <w:rFonts w:ascii="Arial" w:hAnsi="Arial" w:cs="Arial"/>
          <w:sz w:val="28"/>
          <w:szCs w:val="28"/>
        </w:rPr>
        <w:t>main</w:t>
      </w:r>
      <w:r w:rsidRPr="004A15C2">
        <w:rPr>
          <w:rFonts w:ascii="Arial" w:hAnsi="Arial" w:cs="Arial"/>
          <w:sz w:val="28"/>
          <w:szCs w:val="28"/>
        </w:rPr>
        <w:t xml:space="preserve"> teacher. </w:t>
      </w:r>
    </w:p>
    <w:p w14:paraId="06EF62D4" w14:textId="77777777" w:rsidR="004A15C2" w:rsidRDefault="004A15C2" w:rsidP="004A15C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A meeting with the child’s </w:t>
      </w:r>
      <w:r w:rsidR="00A400FB">
        <w:rPr>
          <w:rFonts w:ascii="Arial" w:hAnsi="Arial" w:cs="Arial"/>
          <w:sz w:val="28"/>
          <w:szCs w:val="28"/>
        </w:rPr>
        <w:t>main</w:t>
      </w:r>
      <w:r w:rsidRPr="004A15C2">
        <w:rPr>
          <w:rFonts w:ascii="Arial" w:hAnsi="Arial" w:cs="Arial"/>
          <w:sz w:val="28"/>
          <w:szCs w:val="28"/>
        </w:rPr>
        <w:t xml:space="preserve"> teacher and the parent/carer begins the process of ongoing evaluation to meet the child’s individual needs. </w:t>
      </w:r>
    </w:p>
    <w:p w14:paraId="28AF02E8" w14:textId="77777777" w:rsidR="004A15C2" w:rsidRDefault="004A15C2" w:rsidP="004A15C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Following the above, lessons will be planned appropriately. </w:t>
      </w:r>
    </w:p>
    <w:p w14:paraId="5D0F5858" w14:textId="77777777" w:rsidR="004A15C2" w:rsidRDefault="004A15C2" w:rsidP="004A15C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The teacher will keep a record of the child's progress and communicate this (together with reviews and new actions) to the EAL Coordinator at the end of each term. </w:t>
      </w:r>
    </w:p>
    <w:p w14:paraId="30BD0E8C" w14:textId="77777777" w:rsidR="00222739" w:rsidRPr="004A15C2" w:rsidRDefault="004A15C2" w:rsidP="004A15C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>The teacher will meet with parents once each term to review progress and pass a copy of this meeting to the EAL Coordinator</w:t>
      </w:r>
    </w:p>
    <w:p w14:paraId="5FE3DDE2" w14:textId="77777777" w:rsidR="004A15C2" w:rsidRDefault="004A15C2">
      <w:pPr>
        <w:rPr>
          <w:rFonts w:ascii="Arial" w:hAnsi="Arial" w:cs="Arial"/>
          <w:sz w:val="28"/>
          <w:szCs w:val="28"/>
        </w:rPr>
      </w:pPr>
    </w:p>
    <w:p w14:paraId="43C41CD0" w14:textId="77777777" w:rsidR="004A15C2" w:rsidRPr="00A400FB" w:rsidRDefault="004A15C2" w:rsidP="004A15C2">
      <w:pPr>
        <w:pStyle w:val="Heading1"/>
        <w:rPr>
          <w:rFonts w:ascii="Arial" w:hAnsi="Arial" w:cs="Arial"/>
          <w:sz w:val="32"/>
          <w:szCs w:val="32"/>
        </w:rPr>
      </w:pPr>
      <w:r w:rsidRPr="00A400FB">
        <w:rPr>
          <w:rFonts w:ascii="Arial" w:hAnsi="Arial" w:cs="Arial"/>
          <w:sz w:val="32"/>
          <w:szCs w:val="32"/>
        </w:rPr>
        <w:t xml:space="preserve">Teaching and Learning </w:t>
      </w:r>
    </w:p>
    <w:p w14:paraId="55923F1D" w14:textId="77777777" w:rsidR="004A15C2" w:rsidRPr="00A400FB" w:rsidRDefault="004A15C2">
      <w:pPr>
        <w:rPr>
          <w:rFonts w:ascii="Arial" w:hAnsi="Arial" w:cs="Arial"/>
          <w:sz w:val="28"/>
          <w:szCs w:val="28"/>
        </w:rPr>
      </w:pPr>
    </w:p>
    <w:p w14:paraId="668C166C" w14:textId="77777777" w:rsidR="004A15C2" w:rsidRDefault="004A15C2">
      <w:pPr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Staff can help children learning English as an additional language in a variety of ways: </w:t>
      </w:r>
    </w:p>
    <w:p w14:paraId="274513BD" w14:textId="77777777" w:rsidR="004A15C2" w:rsidRDefault="004A15C2" w:rsidP="004A15C2">
      <w:pPr>
        <w:ind w:firstLine="432"/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• </w:t>
      </w:r>
      <w:r>
        <w:rPr>
          <w:rFonts w:ascii="Arial" w:hAnsi="Arial" w:cs="Arial"/>
          <w:sz w:val="28"/>
          <w:szCs w:val="28"/>
        </w:rPr>
        <w:tab/>
      </w:r>
      <w:r w:rsidRPr="004A15C2">
        <w:rPr>
          <w:rFonts w:ascii="Arial" w:hAnsi="Arial" w:cs="Arial"/>
          <w:sz w:val="28"/>
          <w:szCs w:val="28"/>
        </w:rPr>
        <w:t xml:space="preserve">By planning differentiated work for EAL pupils if necessary. </w:t>
      </w:r>
    </w:p>
    <w:p w14:paraId="2012FFB8" w14:textId="77777777" w:rsidR="004A15C2" w:rsidRDefault="004A15C2" w:rsidP="004A15C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By setting appropriate expectations; encouraging children to contribute and give more than one-word answers. </w:t>
      </w:r>
    </w:p>
    <w:p w14:paraId="13E90951" w14:textId="77777777" w:rsidR="004A15C2" w:rsidRDefault="004A15C2" w:rsidP="004A15C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By monitoring progress carefully and ensuring that EAL pupils are set appropriate and challenging learning objectives. </w:t>
      </w:r>
    </w:p>
    <w:p w14:paraId="6E17293C" w14:textId="77777777" w:rsidR="004A15C2" w:rsidRDefault="004A15C2" w:rsidP="004A15C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Recognising that EAL pupils may need more time to process answers. </w:t>
      </w:r>
    </w:p>
    <w:p w14:paraId="0995E793" w14:textId="77777777" w:rsidR="00BF1331" w:rsidRDefault="004A15C2" w:rsidP="004A15C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Giving newly arrived </w:t>
      </w:r>
      <w:r>
        <w:rPr>
          <w:rFonts w:ascii="Arial" w:hAnsi="Arial" w:cs="Arial"/>
          <w:sz w:val="28"/>
          <w:szCs w:val="28"/>
        </w:rPr>
        <w:t>learners</w:t>
      </w:r>
      <w:r w:rsidRPr="004A15C2">
        <w:rPr>
          <w:rFonts w:ascii="Arial" w:hAnsi="Arial" w:cs="Arial"/>
          <w:sz w:val="28"/>
          <w:szCs w:val="28"/>
        </w:rPr>
        <w:t xml:space="preserve"> time to absorb English (there is a recognised ‘silent period’ when children understand more English than they use – this will pass if their self-confidence is maintained).</w:t>
      </w:r>
    </w:p>
    <w:p w14:paraId="56E1A0C8" w14:textId="77777777" w:rsidR="00BF1331" w:rsidRDefault="004A15C2" w:rsidP="004A15C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lastRenderedPageBreak/>
        <w:t xml:space="preserve">Ensuring that there are effective opportunities for talking, and that talking is used to support writing. </w:t>
      </w:r>
    </w:p>
    <w:p w14:paraId="28E20335" w14:textId="77777777" w:rsidR="00BF1331" w:rsidRDefault="004A15C2" w:rsidP="004A15C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Encouraging children to transfer their knowledge, skills and understanding of one language to another. </w:t>
      </w:r>
    </w:p>
    <w:p w14:paraId="01A1C6F9" w14:textId="77777777" w:rsidR="00BF1331" w:rsidRDefault="00BF1331" w:rsidP="00BF1331">
      <w:pPr>
        <w:pStyle w:val="ListParagraph"/>
        <w:ind w:left="792"/>
        <w:rPr>
          <w:rFonts w:ascii="Arial" w:hAnsi="Arial" w:cs="Arial"/>
          <w:sz w:val="28"/>
          <w:szCs w:val="28"/>
        </w:rPr>
      </w:pPr>
    </w:p>
    <w:p w14:paraId="365AF335" w14:textId="77777777" w:rsidR="00BF1331" w:rsidRDefault="00BF1331" w:rsidP="00BF1331">
      <w:pPr>
        <w:pStyle w:val="ListParagraph"/>
        <w:ind w:left="792"/>
        <w:rPr>
          <w:rFonts w:ascii="Arial" w:hAnsi="Arial" w:cs="Arial"/>
          <w:sz w:val="28"/>
          <w:szCs w:val="28"/>
        </w:rPr>
      </w:pPr>
    </w:p>
    <w:p w14:paraId="5A310D4C" w14:textId="77777777" w:rsidR="00BF1331" w:rsidRPr="00A400FB" w:rsidRDefault="004A15C2" w:rsidP="00BF1331">
      <w:pPr>
        <w:pStyle w:val="Heading1"/>
        <w:rPr>
          <w:rFonts w:ascii="Arial" w:hAnsi="Arial" w:cs="Arial"/>
          <w:sz w:val="32"/>
          <w:szCs w:val="32"/>
        </w:rPr>
      </w:pPr>
      <w:r w:rsidRPr="00A400FB">
        <w:rPr>
          <w:rFonts w:ascii="Arial" w:hAnsi="Arial" w:cs="Arial"/>
          <w:sz w:val="32"/>
          <w:szCs w:val="32"/>
        </w:rPr>
        <w:t xml:space="preserve">Access and Support </w:t>
      </w:r>
    </w:p>
    <w:p w14:paraId="26D80822" w14:textId="77777777" w:rsidR="00BF1331" w:rsidRDefault="00BF1331" w:rsidP="00BF1331">
      <w:pPr>
        <w:pStyle w:val="ListParagraph"/>
        <w:ind w:left="792"/>
        <w:rPr>
          <w:rFonts w:ascii="Arial" w:hAnsi="Arial" w:cs="Arial"/>
          <w:sz w:val="28"/>
          <w:szCs w:val="28"/>
        </w:rPr>
      </w:pPr>
    </w:p>
    <w:p w14:paraId="48BCCCEE" w14:textId="77777777" w:rsidR="00BF1331" w:rsidRDefault="004A15C2" w:rsidP="00BF1331">
      <w:pPr>
        <w:pStyle w:val="ListParagraph"/>
        <w:ind w:left="792"/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• All pupils will follow the full school curriculum. </w:t>
      </w:r>
    </w:p>
    <w:p w14:paraId="0E0E925E" w14:textId="77777777" w:rsidR="00BF1331" w:rsidRDefault="004A15C2" w:rsidP="00BF1331">
      <w:pPr>
        <w:pStyle w:val="ListParagraph"/>
        <w:ind w:left="792"/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• EAL pupils may be supported through a Teaching Assistant in the classroom. </w:t>
      </w:r>
    </w:p>
    <w:p w14:paraId="6011D3B3" w14:textId="77777777" w:rsidR="00BF1331" w:rsidRDefault="004A15C2" w:rsidP="00BF1331">
      <w:pPr>
        <w:pStyle w:val="ListParagraph"/>
        <w:ind w:left="792"/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• Where necessary, withdrawal support may take place. </w:t>
      </w:r>
    </w:p>
    <w:p w14:paraId="26F352AB" w14:textId="77777777" w:rsidR="00BF1331" w:rsidRDefault="00BF1331" w:rsidP="00BF1331">
      <w:pPr>
        <w:pStyle w:val="ListParagraph"/>
        <w:ind w:left="792"/>
        <w:rPr>
          <w:rFonts w:ascii="Arial" w:hAnsi="Arial" w:cs="Arial"/>
          <w:sz w:val="28"/>
          <w:szCs w:val="28"/>
        </w:rPr>
      </w:pPr>
    </w:p>
    <w:p w14:paraId="5FB73F63" w14:textId="77777777" w:rsidR="00BF1331" w:rsidRPr="00A400FB" w:rsidRDefault="004A15C2" w:rsidP="00BF1331">
      <w:pPr>
        <w:pStyle w:val="Heading1"/>
        <w:rPr>
          <w:rFonts w:ascii="Arial" w:hAnsi="Arial" w:cs="Arial"/>
          <w:sz w:val="32"/>
          <w:szCs w:val="32"/>
        </w:rPr>
      </w:pPr>
      <w:r w:rsidRPr="00A400FB">
        <w:rPr>
          <w:rFonts w:ascii="Arial" w:hAnsi="Arial" w:cs="Arial"/>
          <w:sz w:val="32"/>
          <w:szCs w:val="32"/>
        </w:rPr>
        <w:t>Responsibilities</w:t>
      </w:r>
    </w:p>
    <w:p w14:paraId="1407ADEE" w14:textId="77777777" w:rsidR="00BF1331" w:rsidRPr="00A400FB" w:rsidRDefault="00BF1331" w:rsidP="00BF1331">
      <w:pPr>
        <w:pStyle w:val="ListParagraph"/>
        <w:ind w:left="792"/>
        <w:rPr>
          <w:rFonts w:ascii="Arial" w:hAnsi="Arial" w:cs="Arial"/>
          <w:sz w:val="28"/>
          <w:szCs w:val="28"/>
        </w:rPr>
      </w:pPr>
    </w:p>
    <w:p w14:paraId="05A84BB2" w14:textId="77777777" w:rsidR="00BF1331" w:rsidRPr="00A400FB" w:rsidRDefault="004A15C2" w:rsidP="00BF1331">
      <w:pPr>
        <w:pStyle w:val="Heading2"/>
        <w:rPr>
          <w:rFonts w:ascii="Arial" w:hAnsi="Arial" w:cs="Arial"/>
        </w:rPr>
      </w:pPr>
      <w:r w:rsidRPr="00A400FB">
        <w:rPr>
          <w:rFonts w:ascii="Arial" w:hAnsi="Arial" w:cs="Arial"/>
        </w:rPr>
        <w:t xml:space="preserve"> Admissions Officer</w:t>
      </w:r>
    </w:p>
    <w:p w14:paraId="246CA30A" w14:textId="77777777" w:rsidR="00BF1331" w:rsidRDefault="00BF1331" w:rsidP="00BF1331">
      <w:pPr>
        <w:pStyle w:val="ListParagraph"/>
        <w:ind w:left="792"/>
        <w:rPr>
          <w:rFonts w:ascii="Arial" w:hAnsi="Arial" w:cs="Arial"/>
          <w:sz w:val="28"/>
          <w:szCs w:val="28"/>
        </w:rPr>
      </w:pPr>
    </w:p>
    <w:p w14:paraId="76B77306" w14:textId="77777777" w:rsidR="00BF1331" w:rsidRPr="00A400FB" w:rsidRDefault="004A15C2" w:rsidP="00A400F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400FB">
        <w:rPr>
          <w:rFonts w:ascii="Arial" w:hAnsi="Arial" w:cs="Arial"/>
          <w:sz w:val="28"/>
          <w:szCs w:val="28"/>
        </w:rPr>
        <w:t xml:space="preserve">To obtain, collate and distribute information on new pupils to relevant teacher. This includes: </w:t>
      </w:r>
    </w:p>
    <w:p w14:paraId="76C49673" w14:textId="77777777" w:rsidR="00BF1331" w:rsidRDefault="004A15C2" w:rsidP="00BF1331">
      <w:pPr>
        <w:pStyle w:val="ListParagraph"/>
        <w:ind w:left="792"/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• Language(s) spoken at home; </w:t>
      </w:r>
    </w:p>
    <w:p w14:paraId="6ECCC1EB" w14:textId="77777777" w:rsidR="00BF1331" w:rsidRDefault="004A15C2" w:rsidP="00BF1331">
      <w:pPr>
        <w:pStyle w:val="ListParagraph"/>
        <w:ind w:left="792"/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• From the previous school, information on level of English studied/used; </w:t>
      </w:r>
    </w:p>
    <w:p w14:paraId="40385639" w14:textId="77777777" w:rsidR="00BF1331" w:rsidRDefault="004A15C2" w:rsidP="00BF1331">
      <w:pPr>
        <w:pStyle w:val="ListParagraph"/>
        <w:ind w:left="792"/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• Details of curriculum at previous school. </w:t>
      </w:r>
    </w:p>
    <w:p w14:paraId="4C509A4E" w14:textId="77777777" w:rsidR="00BF1331" w:rsidRDefault="00BF1331" w:rsidP="00BF1331">
      <w:pPr>
        <w:pStyle w:val="ListParagraph"/>
        <w:ind w:left="792"/>
        <w:rPr>
          <w:rFonts w:ascii="Arial" w:hAnsi="Arial" w:cs="Arial"/>
          <w:sz w:val="28"/>
          <w:szCs w:val="28"/>
        </w:rPr>
      </w:pPr>
    </w:p>
    <w:p w14:paraId="4B3C74C2" w14:textId="77777777" w:rsidR="00BF1331" w:rsidRPr="00A400FB" w:rsidRDefault="004A15C2" w:rsidP="00BF1331">
      <w:pPr>
        <w:pStyle w:val="Heading2"/>
        <w:rPr>
          <w:rFonts w:ascii="Arial" w:hAnsi="Arial" w:cs="Arial"/>
        </w:rPr>
      </w:pPr>
      <w:r w:rsidRPr="00A400FB">
        <w:rPr>
          <w:rFonts w:ascii="Arial" w:hAnsi="Arial" w:cs="Arial"/>
        </w:rPr>
        <w:t xml:space="preserve">Teachers </w:t>
      </w:r>
    </w:p>
    <w:p w14:paraId="695808D2" w14:textId="77777777" w:rsidR="00BF1331" w:rsidRPr="00BF1331" w:rsidRDefault="00BF1331" w:rsidP="00BF1331"/>
    <w:p w14:paraId="71575207" w14:textId="77777777" w:rsidR="00BF1331" w:rsidRDefault="004A15C2" w:rsidP="00BF1331">
      <w:pPr>
        <w:pStyle w:val="ListParagraph"/>
        <w:ind w:left="792"/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• All involved in teaching EAL learners liaise regularly (by using departmental meeting time). </w:t>
      </w:r>
    </w:p>
    <w:p w14:paraId="3DF2CC68" w14:textId="77777777" w:rsidR="00BF1331" w:rsidRDefault="004A15C2" w:rsidP="00BF1331">
      <w:pPr>
        <w:pStyle w:val="ListParagraph"/>
        <w:ind w:left="792"/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• Teachers communicate all EAL learners' progress to the EAL Coordinator at end of each-term. </w:t>
      </w:r>
    </w:p>
    <w:p w14:paraId="269880FB" w14:textId="77777777" w:rsidR="00BF1331" w:rsidRDefault="004A15C2" w:rsidP="00BF1331">
      <w:pPr>
        <w:pStyle w:val="ListParagraph"/>
        <w:ind w:left="792"/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lastRenderedPageBreak/>
        <w:t>• Teachers meet with parents of all EAL learners to update them on progress at least once each term (and pass a record from this meeting to the EAL Coordinator).</w:t>
      </w:r>
    </w:p>
    <w:p w14:paraId="4398F6CC" w14:textId="77777777" w:rsidR="00BF1331" w:rsidRDefault="004A15C2" w:rsidP="00BF1331">
      <w:pPr>
        <w:pStyle w:val="ListParagraph"/>
        <w:ind w:left="792"/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• Parents and staff are aware of the school’s policy on pupils with EAL. </w:t>
      </w:r>
    </w:p>
    <w:p w14:paraId="5E40D33D" w14:textId="77777777" w:rsidR="00BF1331" w:rsidRDefault="004A15C2" w:rsidP="00BF1331">
      <w:pPr>
        <w:pStyle w:val="ListParagraph"/>
        <w:ind w:left="792"/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• Relevant information on pupils with EAL is passed on to all staff. • Training in planning, teaching and assessing EAL learners is accessed. </w:t>
      </w:r>
    </w:p>
    <w:p w14:paraId="77F4B0E9" w14:textId="77777777" w:rsidR="00BF1331" w:rsidRDefault="004A15C2" w:rsidP="00BF1331">
      <w:pPr>
        <w:pStyle w:val="ListParagraph"/>
        <w:ind w:left="792"/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• Challenging targets for pupils learning EAL are set and met. </w:t>
      </w:r>
    </w:p>
    <w:p w14:paraId="0133CE1D" w14:textId="77777777" w:rsidR="00BF1331" w:rsidRDefault="004A15C2" w:rsidP="00BF1331">
      <w:pPr>
        <w:pStyle w:val="ListParagraph"/>
        <w:ind w:left="792"/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• Are knowledgeable about pupils’ abilities and needs in English and other subjects. </w:t>
      </w:r>
    </w:p>
    <w:p w14:paraId="3B76DE91" w14:textId="77777777" w:rsidR="00BF1331" w:rsidRDefault="004A15C2" w:rsidP="00BF1331">
      <w:pPr>
        <w:pStyle w:val="ListParagraph"/>
        <w:ind w:left="792"/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>• Use this knowledge effectively in curriculum planning, classroom teaching, use of resources and use of resources and pupil grouping.</w:t>
      </w:r>
    </w:p>
    <w:p w14:paraId="5A4524B6" w14:textId="77777777" w:rsidR="00BF1331" w:rsidRDefault="00BF1331" w:rsidP="00BF1331">
      <w:pPr>
        <w:pStyle w:val="ListParagraph"/>
        <w:ind w:left="792"/>
        <w:rPr>
          <w:rFonts w:ascii="Arial" w:hAnsi="Arial" w:cs="Arial"/>
          <w:sz w:val="28"/>
          <w:szCs w:val="28"/>
        </w:rPr>
      </w:pPr>
    </w:p>
    <w:p w14:paraId="299E3CB9" w14:textId="77777777" w:rsidR="00BF1331" w:rsidRPr="00A400FB" w:rsidRDefault="004A15C2" w:rsidP="00BF1331">
      <w:pPr>
        <w:pStyle w:val="Heading2"/>
        <w:rPr>
          <w:rFonts w:ascii="Arial" w:hAnsi="Arial" w:cs="Arial"/>
        </w:rPr>
      </w:pPr>
      <w:r w:rsidRPr="00A400FB">
        <w:rPr>
          <w:rFonts w:ascii="Arial" w:hAnsi="Arial" w:cs="Arial"/>
        </w:rPr>
        <w:t xml:space="preserve">EAL Coordinator </w:t>
      </w:r>
    </w:p>
    <w:p w14:paraId="368C608C" w14:textId="77777777" w:rsidR="00BF1331" w:rsidRDefault="00BF1331" w:rsidP="00BF1331">
      <w:pPr>
        <w:pStyle w:val="ListParagraph"/>
        <w:ind w:left="792"/>
        <w:rPr>
          <w:rFonts w:ascii="Arial" w:hAnsi="Arial" w:cs="Arial"/>
          <w:sz w:val="28"/>
          <w:szCs w:val="28"/>
        </w:rPr>
      </w:pPr>
    </w:p>
    <w:p w14:paraId="42609E72" w14:textId="77777777" w:rsidR="00BF1331" w:rsidRDefault="004A15C2" w:rsidP="00BF1331">
      <w:pPr>
        <w:pStyle w:val="ListParagraph"/>
        <w:ind w:left="792"/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 xml:space="preserve">• Reviews EAL Policy at least annually. </w:t>
      </w:r>
    </w:p>
    <w:p w14:paraId="0FAB4F1D" w14:textId="77777777" w:rsidR="004A15C2" w:rsidRPr="004A15C2" w:rsidRDefault="004A15C2" w:rsidP="00BF1331">
      <w:pPr>
        <w:pStyle w:val="ListParagraph"/>
        <w:ind w:left="792"/>
        <w:rPr>
          <w:rFonts w:ascii="Arial" w:hAnsi="Arial" w:cs="Arial"/>
          <w:sz w:val="28"/>
          <w:szCs w:val="28"/>
        </w:rPr>
      </w:pPr>
      <w:r w:rsidRPr="004A15C2">
        <w:rPr>
          <w:rFonts w:ascii="Arial" w:hAnsi="Arial" w:cs="Arial"/>
          <w:sz w:val="28"/>
          <w:szCs w:val="28"/>
        </w:rPr>
        <w:t>• Monitors EAL pupils’ progress termly</w:t>
      </w:r>
    </w:p>
    <w:sectPr w:rsidR="004A15C2" w:rsidRPr="004A15C2" w:rsidSect="00BF1331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7A77" w14:textId="77777777" w:rsidR="00AA73CC" w:rsidRDefault="00AA73CC" w:rsidP="00BF1331">
      <w:pPr>
        <w:spacing w:after="0" w:line="240" w:lineRule="auto"/>
      </w:pPr>
      <w:r>
        <w:separator/>
      </w:r>
    </w:p>
  </w:endnote>
  <w:endnote w:type="continuationSeparator" w:id="0">
    <w:p w14:paraId="78C58D4B" w14:textId="77777777" w:rsidR="00AA73CC" w:rsidRDefault="00AA73CC" w:rsidP="00BF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7853" w14:textId="77777777" w:rsidR="00BF1331" w:rsidRDefault="00BF1331" w:rsidP="00BF1331">
    <w:pPr>
      <w:pStyle w:val="Footer"/>
      <w:jc w:val="center"/>
    </w:pPr>
    <w:r>
      <w:rPr>
        <w:noProof/>
        <w:lang w:eastAsia="en-GB"/>
      </w:rPr>
      <w:drawing>
        <wp:inline distT="0" distB="0" distL="0" distR="0" wp14:anchorId="2DFE7555" wp14:editId="15E80DE8">
          <wp:extent cx="557578" cy="7874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78" cy="78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B927" w14:textId="77777777" w:rsidR="00BF1331" w:rsidRDefault="00BF1331" w:rsidP="00BF1331">
    <w:pPr>
      <w:pStyle w:val="Footer"/>
      <w:jc w:val="center"/>
    </w:pPr>
    <w:r>
      <w:rPr>
        <w:noProof/>
        <w:lang w:eastAsia="en-GB"/>
      </w:rPr>
      <w:drawing>
        <wp:inline distT="0" distB="0" distL="0" distR="0" wp14:anchorId="12D867A3" wp14:editId="130C9596">
          <wp:extent cx="557578" cy="78741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78" cy="78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FBDA" w14:textId="77777777" w:rsidR="00AA73CC" w:rsidRDefault="00AA73CC" w:rsidP="00BF1331">
      <w:pPr>
        <w:spacing w:after="0" w:line="240" w:lineRule="auto"/>
      </w:pPr>
      <w:r>
        <w:separator/>
      </w:r>
    </w:p>
  </w:footnote>
  <w:footnote w:type="continuationSeparator" w:id="0">
    <w:p w14:paraId="21944016" w14:textId="77777777" w:rsidR="00AA73CC" w:rsidRDefault="00AA73CC" w:rsidP="00BF1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703F" w14:textId="77777777" w:rsidR="00BF1331" w:rsidRPr="00BF1331" w:rsidRDefault="00BF1331" w:rsidP="00BF1331">
    <w:pPr>
      <w:pStyle w:val="Header"/>
    </w:pPr>
    <w:r>
      <w:rPr>
        <w:noProof/>
        <w:lang w:eastAsia="en-GB"/>
      </w:rPr>
      <w:drawing>
        <wp:inline distT="0" distB="0" distL="0" distR="0" wp14:anchorId="026A3076" wp14:editId="3ED1D4AB">
          <wp:extent cx="5250180" cy="2141220"/>
          <wp:effectExtent l="0" t="0" r="7620" b="0"/>
          <wp:docPr id="3" name="Picture 3" descr="E:\Our Documents\Peregrinate Ltd\Logos etc\peregrinate logo - high 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ur Documents\Peregrinate Ltd\Logos etc\peregrinate logo - high r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180" cy="214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4B87"/>
    <w:multiLevelType w:val="hybridMultilevel"/>
    <w:tmpl w:val="345CF602"/>
    <w:lvl w:ilvl="0" w:tplc="270A24DA">
      <w:numFmt w:val="bullet"/>
      <w:lvlText w:val="•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A0D1F2E"/>
    <w:multiLevelType w:val="hybridMultilevel"/>
    <w:tmpl w:val="9A0AECB2"/>
    <w:lvl w:ilvl="0" w:tplc="270A24DA">
      <w:numFmt w:val="bullet"/>
      <w:lvlText w:val="•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86101"/>
    <w:multiLevelType w:val="hybridMultilevel"/>
    <w:tmpl w:val="7D966676"/>
    <w:lvl w:ilvl="0" w:tplc="270A24DA">
      <w:numFmt w:val="bullet"/>
      <w:lvlText w:val="•"/>
      <w:lvlJc w:val="left"/>
      <w:pPr>
        <w:ind w:left="158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651D474E"/>
    <w:multiLevelType w:val="hybridMultilevel"/>
    <w:tmpl w:val="7BB2ED22"/>
    <w:lvl w:ilvl="0" w:tplc="270A24DA">
      <w:numFmt w:val="bullet"/>
      <w:lvlText w:val="•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5C2"/>
    <w:rsid w:val="00222739"/>
    <w:rsid w:val="003203F4"/>
    <w:rsid w:val="00457D45"/>
    <w:rsid w:val="004A15C2"/>
    <w:rsid w:val="00575DE1"/>
    <w:rsid w:val="00581F6E"/>
    <w:rsid w:val="0088220F"/>
    <w:rsid w:val="00900BE8"/>
    <w:rsid w:val="00996702"/>
    <w:rsid w:val="00A400FB"/>
    <w:rsid w:val="00AA73CC"/>
    <w:rsid w:val="00BF1331"/>
    <w:rsid w:val="00E6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816B"/>
  <w15:docId w15:val="{105AD13B-AF38-4287-B4A0-DD0CE979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1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A15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1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F1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31"/>
  </w:style>
  <w:style w:type="paragraph" w:styleId="Footer">
    <w:name w:val="footer"/>
    <w:basedOn w:val="Normal"/>
    <w:link w:val="FooterChar"/>
    <w:uiPriority w:val="99"/>
    <w:unhideWhenUsed/>
    <w:rsid w:val="00BF1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31"/>
  </w:style>
  <w:style w:type="paragraph" w:styleId="BalloonText">
    <w:name w:val="Balloon Text"/>
    <w:basedOn w:val="Normal"/>
    <w:link w:val="BalloonTextChar"/>
    <w:uiPriority w:val="99"/>
    <w:semiHidden/>
    <w:unhideWhenUsed/>
    <w:rsid w:val="00BF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822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>English as an Alternative Language Policy (EAL)</vt:lpstr>
      <vt:lpstr/>
      <vt:lpstr/>
      <vt:lpstr/>
      <vt:lpstr/>
      <vt:lpstr/>
      <vt:lpstr/>
      <vt:lpstr/>
      <vt:lpstr/>
      <vt:lpstr>English as an Additional Language (EAL) Policy </vt:lpstr>
      <vt:lpstr>Introduction </vt:lpstr>
      <vt:lpstr>Aims</vt:lpstr>
      <vt:lpstr>Objectives </vt:lpstr>
      <vt:lpstr>School/Class Ethos </vt:lpstr>
      <vt:lpstr>Assessment </vt:lpstr>
      <vt:lpstr>Teaching and Learning </vt:lpstr>
      <vt:lpstr>Access and Support </vt:lpstr>
      <vt:lpstr>Responsibilities</vt:lpstr>
      <vt:lpstr>    Admissions Officer</vt:lpstr>
      <vt:lpstr>    Teachers </vt:lpstr>
      <vt:lpstr>    EAL Coordinator </vt:lpstr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as an Alternative Language Policy (EAL)</dc:title>
  <dc:creator>Chris</dc:creator>
  <cp:lastModifiedBy>Chris Mollan</cp:lastModifiedBy>
  <cp:revision>4</cp:revision>
  <dcterms:created xsi:type="dcterms:W3CDTF">2017-09-20T17:54:00Z</dcterms:created>
  <dcterms:modified xsi:type="dcterms:W3CDTF">2021-11-17T11:42:00Z</dcterms:modified>
</cp:coreProperties>
</file>