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XSpec="center" w:tblpY="4609"/>
        <w:tblW w:w="4507" w:type="pct"/>
        <w:tblBorders>
          <w:left w:val="single" w:sz="18" w:space="0" w:color="4F81BD" w:themeColor="accent1"/>
        </w:tblBorders>
        <w:tblLook w:val="04A0" w:firstRow="1" w:lastRow="0" w:firstColumn="1" w:lastColumn="0" w:noHBand="0" w:noVBand="1"/>
      </w:tblPr>
      <w:tblGrid>
        <w:gridCol w:w="8115"/>
      </w:tblGrid>
      <w:tr w:rsidR="00D5437E" w:rsidRPr="006C660F" w14:paraId="3B98AD8B" w14:textId="77777777" w:rsidTr="00C23E87">
        <w:tc>
          <w:tcPr>
            <w:tcW w:w="8330" w:type="dxa"/>
          </w:tcPr>
          <w:p w14:paraId="6EEE0091" w14:textId="385A76AD" w:rsidR="00D5437E" w:rsidRPr="006C660F" w:rsidRDefault="002261CA" w:rsidP="00AD573D">
            <w:pPr>
              <w:pStyle w:val="NoSpacing"/>
              <w:rPr>
                <w:rFonts w:ascii="Arial" w:eastAsiaTheme="majorEastAsia" w:hAnsi="Arial" w:cs="Arial"/>
                <w:color w:val="4F81BD" w:themeColor="accent1"/>
                <w:sz w:val="80"/>
                <w:szCs w:val="80"/>
              </w:rPr>
            </w:pPr>
            <w:r>
              <w:rPr>
                <w:rFonts w:ascii="Arial" w:eastAsiaTheme="majorEastAsia" w:hAnsi="Arial" w:cs="Arial"/>
                <w:b/>
                <w:bCs/>
                <w:color w:val="4F81BD" w:themeColor="accent1"/>
                <w:sz w:val="80"/>
                <w:szCs w:val="80"/>
                <w:lang w:val="en-GB"/>
              </w:rPr>
              <w:t>Employer Involvement</w:t>
            </w:r>
            <w:r w:rsidR="00E3426C">
              <w:rPr>
                <w:rFonts w:ascii="Arial" w:eastAsiaTheme="majorEastAsia" w:hAnsi="Arial" w:cs="Arial"/>
                <w:b/>
                <w:bCs/>
                <w:color w:val="4F81BD" w:themeColor="accent1"/>
                <w:sz w:val="80"/>
                <w:szCs w:val="80"/>
                <w:lang w:val="en-GB"/>
              </w:rPr>
              <w:t xml:space="preserve"> </w:t>
            </w:r>
            <w:r w:rsidR="00C23E87" w:rsidRPr="006C660F">
              <w:rPr>
                <w:rFonts w:ascii="Arial" w:eastAsiaTheme="majorEastAsia" w:hAnsi="Arial" w:cs="Arial"/>
                <w:b/>
                <w:bCs/>
                <w:color w:val="4F81BD" w:themeColor="accent1"/>
                <w:sz w:val="80"/>
                <w:szCs w:val="80"/>
                <w:lang w:val="en-GB"/>
              </w:rPr>
              <w:t>P</w:t>
            </w:r>
            <w:r w:rsidR="00E3426C">
              <w:rPr>
                <w:rFonts w:ascii="Arial" w:eastAsiaTheme="majorEastAsia" w:hAnsi="Arial" w:cs="Arial"/>
                <w:b/>
                <w:bCs/>
                <w:color w:val="4F81BD" w:themeColor="accent1"/>
                <w:sz w:val="80"/>
                <w:szCs w:val="80"/>
                <w:lang w:val="en-GB"/>
              </w:rPr>
              <w:t>olicy for Pearson Edexcel</w:t>
            </w:r>
          </w:p>
        </w:tc>
      </w:tr>
      <w:tr w:rsidR="00D5437E" w:rsidRPr="006C660F" w14:paraId="08A3A3DF" w14:textId="77777777" w:rsidTr="00C23E87">
        <w:sdt>
          <w:sdtPr>
            <w:rPr>
              <w:rFonts w:ascii="Arial" w:eastAsiaTheme="majorEastAsia" w:hAnsi="Arial" w:cs="Arial"/>
            </w:rPr>
            <w:alias w:val="Subtitle"/>
            <w:id w:val="13406923"/>
            <w:showingPlcHdr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tc>
              <w:tcPr>
                <w:tcW w:w="8330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6B467281" w14:textId="77777777" w:rsidR="00D5437E" w:rsidRPr="006C660F" w:rsidRDefault="00D5437E" w:rsidP="00155DA1">
                <w:pPr>
                  <w:pStyle w:val="NoSpacing"/>
                  <w:rPr>
                    <w:rFonts w:ascii="Arial" w:eastAsiaTheme="majorEastAsia" w:hAnsi="Arial" w:cs="Arial"/>
                  </w:rPr>
                </w:pPr>
                <w:r w:rsidRPr="006C660F">
                  <w:rPr>
                    <w:rFonts w:ascii="Arial" w:eastAsiaTheme="majorEastAsia" w:hAnsi="Arial" w:cs="Arial"/>
                  </w:rPr>
                  <w:t xml:space="preserve">     </w:t>
                </w:r>
              </w:p>
            </w:tc>
          </w:sdtContent>
        </w:sdt>
      </w:tr>
    </w:tbl>
    <w:p w14:paraId="08D24FCC" w14:textId="77777777" w:rsidR="0062256C" w:rsidRPr="006C660F" w:rsidRDefault="0062256C" w:rsidP="00622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74BF7EA" w14:textId="77777777" w:rsidR="00D5437E" w:rsidRPr="006C660F" w:rsidRDefault="00D5437E" w:rsidP="00622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728555" w14:textId="00FAA0A8" w:rsidR="00D5437E" w:rsidRPr="006C660F" w:rsidRDefault="00E3426C" w:rsidP="00E342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426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9F20767" wp14:editId="4512C100">
            <wp:extent cx="1258669" cy="840740"/>
            <wp:effectExtent l="0" t="0" r="0" b="0"/>
            <wp:docPr id="2" name="Picture 2" descr="C:\Users\Chris\Desktop\Pearson Edexcel Appro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Desktop\Pearson Edexcel Approv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21" cy="858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1BFA2" w14:textId="77777777" w:rsidR="00D5437E" w:rsidRPr="006C660F" w:rsidRDefault="00D5437E" w:rsidP="00622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2D174B5" w14:textId="77777777" w:rsidR="00D5437E" w:rsidRPr="006C660F" w:rsidRDefault="00D5437E" w:rsidP="00622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7708D6" w14:textId="77777777" w:rsidR="00D5437E" w:rsidRPr="006C660F" w:rsidRDefault="00D5437E" w:rsidP="00622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5"/>
        <w:gridCol w:w="3921"/>
      </w:tblGrid>
      <w:tr w:rsidR="009A5C36" w:rsidRPr="006C660F" w14:paraId="766B6D80" w14:textId="77777777" w:rsidTr="00155DA1">
        <w:tc>
          <w:tcPr>
            <w:tcW w:w="9242" w:type="dxa"/>
            <w:gridSpan w:val="2"/>
          </w:tcPr>
          <w:p w14:paraId="699AE5B6" w14:textId="77777777" w:rsidR="009A5C36" w:rsidRPr="006C660F" w:rsidRDefault="009A5C36" w:rsidP="00155DA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C660F">
              <w:rPr>
                <w:rFonts w:ascii="Arial" w:hAnsi="Arial" w:cs="Arial"/>
                <w:b/>
                <w:color w:val="31849B" w:themeColor="accent5" w:themeShade="BF"/>
                <w:sz w:val="24"/>
                <w:szCs w:val="24"/>
              </w:rPr>
              <w:br w:type="page"/>
            </w:r>
            <w:r w:rsidRPr="006C660F">
              <w:rPr>
                <w:rFonts w:ascii="Arial" w:hAnsi="Arial" w:cs="Arial"/>
                <w:b/>
                <w:sz w:val="28"/>
                <w:szCs w:val="28"/>
              </w:rPr>
              <w:t xml:space="preserve">Policy Title </w:t>
            </w:r>
          </w:p>
        </w:tc>
      </w:tr>
      <w:tr w:rsidR="009A5C36" w:rsidRPr="006C660F" w14:paraId="597296A7" w14:textId="77777777" w:rsidTr="00155DA1">
        <w:tc>
          <w:tcPr>
            <w:tcW w:w="9242" w:type="dxa"/>
            <w:gridSpan w:val="2"/>
          </w:tcPr>
          <w:p w14:paraId="1254C768" w14:textId="37B38945" w:rsidR="009A5C36" w:rsidRPr="006C660F" w:rsidRDefault="002261CA" w:rsidP="0033659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Employer Involvement</w:t>
            </w:r>
            <w:r w:rsidR="00E3426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Policy For Pearson Edexcel</w:t>
            </w:r>
          </w:p>
        </w:tc>
      </w:tr>
      <w:tr w:rsidR="009A5C36" w:rsidRPr="006C660F" w14:paraId="4D2DB761" w14:textId="77777777" w:rsidTr="00155DA1">
        <w:tc>
          <w:tcPr>
            <w:tcW w:w="5211" w:type="dxa"/>
          </w:tcPr>
          <w:p w14:paraId="1C0A7583" w14:textId="77777777" w:rsidR="009A5C36" w:rsidRPr="006C660F" w:rsidRDefault="009A5C36" w:rsidP="00155DA1">
            <w:pPr>
              <w:rPr>
                <w:rFonts w:ascii="Arial" w:hAnsi="Arial" w:cs="Arial"/>
                <w:sz w:val="28"/>
                <w:szCs w:val="28"/>
              </w:rPr>
            </w:pPr>
            <w:r w:rsidRPr="006C660F">
              <w:rPr>
                <w:rFonts w:ascii="Arial" w:hAnsi="Arial" w:cs="Arial"/>
                <w:sz w:val="28"/>
                <w:szCs w:val="28"/>
              </w:rPr>
              <w:t>Version Number</w:t>
            </w:r>
          </w:p>
        </w:tc>
        <w:tc>
          <w:tcPr>
            <w:tcW w:w="4031" w:type="dxa"/>
          </w:tcPr>
          <w:p w14:paraId="584AEB32" w14:textId="58036021" w:rsidR="009A5C36" w:rsidRPr="006C660F" w:rsidRDefault="009A5C36" w:rsidP="00155D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660F">
              <w:rPr>
                <w:rFonts w:ascii="Arial" w:hAnsi="Arial" w:cs="Arial"/>
                <w:sz w:val="28"/>
                <w:szCs w:val="28"/>
              </w:rPr>
              <w:t>1.</w:t>
            </w:r>
            <w:r w:rsidR="00C85044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9A5C36" w:rsidRPr="006C660F" w14:paraId="015B27CA" w14:textId="77777777" w:rsidTr="00155DA1">
        <w:tc>
          <w:tcPr>
            <w:tcW w:w="5211" w:type="dxa"/>
          </w:tcPr>
          <w:p w14:paraId="6DE0D263" w14:textId="77777777" w:rsidR="009A5C36" w:rsidRPr="006C660F" w:rsidRDefault="009A5C36" w:rsidP="00155DA1">
            <w:pPr>
              <w:rPr>
                <w:rFonts w:ascii="Arial" w:hAnsi="Arial" w:cs="Arial"/>
                <w:sz w:val="28"/>
                <w:szCs w:val="28"/>
              </w:rPr>
            </w:pPr>
            <w:r w:rsidRPr="006C660F">
              <w:rPr>
                <w:rFonts w:ascii="Arial" w:hAnsi="Arial" w:cs="Arial"/>
                <w:sz w:val="28"/>
                <w:szCs w:val="28"/>
              </w:rPr>
              <w:t>Policy Implementation Date</w:t>
            </w:r>
          </w:p>
        </w:tc>
        <w:tc>
          <w:tcPr>
            <w:tcW w:w="4031" w:type="dxa"/>
          </w:tcPr>
          <w:p w14:paraId="64F40B1C" w14:textId="4C1B0365" w:rsidR="009A5C36" w:rsidRPr="006C660F" w:rsidRDefault="009A5C36" w:rsidP="00155D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660F">
              <w:rPr>
                <w:rFonts w:ascii="Arial" w:hAnsi="Arial" w:cs="Arial"/>
                <w:sz w:val="28"/>
                <w:szCs w:val="28"/>
              </w:rPr>
              <w:t xml:space="preserve">01 </w:t>
            </w:r>
            <w:r w:rsidR="00E3426C">
              <w:rPr>
                <w:rFonts w:ascii="Arial" w:hAnsi="Arial" w:cs="Arial"/>
                <w:sz w:val="28"/>
                <w:szCs w:val="28"/>
              </w:rPr>
              <w:t>JAN 20</w:t>
            </w:r>
            <w:r w:rsidR="00C85044">
              <w:rPr>
                <w:rFonts w:ascii="Arial" w:hAnsi="Arial" w:cs="Arial"/>
                <w:sz w:val="28"/>
                <w:szCs w:val="28"/>
              </w:rPr>
              <w:t>2</w:t>
            </w:r>
            <w:r w:rsidR="00E3426C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9A5C36" w:rsidRPr="006C660F" w14:paraId="27802406" w14:textId="77777777" w:rsidTr="00155DA1">
        <w:tc>
          <w:tcPr>
            <w:tcW w:w="5211" w:type="dxa"/>
          </w:tcPr>
          <w:p w14:paraId="2112121A" w14:textId="77777777" w:rsidR="009A5C36" w:rsidRPr="006C660F" w:rsidRDefault="009A5C36" w:rsidP="00155DA1">
            <w:pPr>
              <w:rPr>
                <w:rFonts w:ascii="Arial" w:hAnsi="Arial" w:cs="Arial"/>
                <w:sz w:val="28"/>
                <w:szCs w:val="28"/>
              </w:rPr>
            </w:pPr>
            <w:r w:rsidRPr="006C660F">
              <w:rPr>
                <w:rFonts w:ascii="Arial" w:hAnsi="Arial" w:cs="Arial"/>
                <w:sz w:val="28"/>
                <w:szCs w:val="28"/>
              </w:rPr>
              <w:t>Peregrinate Policy Manager</w:t>
            </w:r>
          </w:p>
        </w:tc>
        <w:tc>
          <w:tcPr>
            <w:tcW w:w="4031" w:type="dxa"/>
          </w:tcPr>
          <w:p w14:paraId="4D4D3F3F" w14:textId="77777777" w:rsidR="009A5C36" w:rsidRPr="006C660F" w:rsidRDefault="009A5C36" w:rsidP="00155D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660F">
              <w:rPr>
                <w:rFonts w:ascii="Arial" w:hAnsi="Arial" w:cs="Arial"/>
                <w:sz w:val="28"/>
                <w:szCs w:val="28"/>
              </w:rPr>
              <w:t>Angela Mollan, Chris Mollan</w:t>
            </w:r>
          </w:p>
        </w:tc>
      </w:tr>
      <w:tr w:rsidR="009A5C36" w:rsidRPr="006C660F" w14:paraId="0577A91C" w14:textId="77777777" w:rsidTr="00155DA1">
        <w:tc>
          <w:tcPr>
            <w:tcW w:w="5211" w:type="dxa"/>
          </w:tcPr>
          <w:p w14:paraId="79F2CAF3" w14:textId="77777777" w:rsidR="009A5C36" w:rsidRPr="006C660F" w:rsidRDefault="009A5C36" w:rsidP="00155DA1">
            <w:pPr>
              <w:rPr>
                <w:rFonts w:ascii="Arial" w:hAnsi="Arial" w:cs="Arial"/>
                <w:sz w:val="28"/>
                <w:szCs w:val="28"/>
              </w:rPr>
            </w:pPr>
            <w:r w:rsidRPr="006C660F">
              <w:rPr>
                <w:rFonts w:ascii="Arial" w:hAnsi="Arial" w:cs="Arial"/>
                <w:sz w:val="28"/>
                <w:szCs w:val="28"/>
              </w:rPr>
              <w:t>Approved by Senior Management</w:t>
            </w:r>
          </w:p>
        </w:tc>
        <w:tc>
          <w:tcPr>
            <w:tcW w:w="4031" w:type="dxa"/>
          </w:tcPr>
          <w:p w14:paraId="7260C522" w14:textId="0D480140" w:rsidR="009A5C36" w:rsidRPr="006C660F" w:rsidRDefault="009A5C36" w:rsidP="00155D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660F">
              <w:rPr>
                <w:rFonts w:ascii="Arial" w:hAnsi="Arial" w:cs="Arial"/>
                <w:sz w:val="28"/>
                <w:szCs w:val="28"/>
              </w:rPr>
              <w:t xml:space="preserve">01 </w:t>
            </w:r>
            <w:r w:rsidR="00E3426C">
              <w:rPr>
                <w:rFonts w:ascii="Arial" w:hAnsi="Arial" w:cs="Arial"/>
                <w:sz w:val="28"/>
                <w:szCs w:val="28"/>
              </w:rPr>
              <w:t>JAN 20</w:t>
            </w:r>
            <w:r w:rsidR="00C85044">
              <w:rPr>
                <w:rFonts w:ascii="Arial" w:hAnsi="Arial" w:cs="Arial"/>
                <w:sz w:val="28"/>
                <w:szCs w:val="28"/>
              </w:rPr>
              <w:t>2</w:t>
            </w:r>
            <w:r w:rsidR="00E3426C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9A5C36" w:rsidRPr="006C660F" w14:paraId="3081040D" w14:textId="77777777" w:rsidTr="00155DA1">
        <w:tc>
          <w:tcPr>
            <w:tcW w:w="5211" w:type="dxa"/>
          </w:tcPr>
          <w:p w14:paraId="5A9F3F1B" w14:textId="77777777" w:rsidR="009A5C36" w:rsidRPr="006C660F" w:rsidRDefault="009A5C36" w:rsidP="00155DA1">
            <w:pPr>
              <w:rPr>
                <w:rFonts w:ascii="Arial" w:hAnsi="Arial" w:cs="Arial"/>
                <w:sz w:val="28"/>
                <w:szCs w:val="28"/>
              </w:rPr>
            </w:pPr>
            <w:r w:rsidRPr="006C660F">
              <w:rPr>
                <w:rFonts w:ascii="Arial" w:hAnsi="Arial" w:cs="Arial"/>
                <w:sz w:val="28"/>
                <w:szCs w:val="28"/>
              </w:rPr>
              <w:t>Approving Signature</w:t>
            </w:r>
          </w:p>
        </w:tc>
        <w:tc>
          <w:tcPr>
            <w:tcW w:w="4031" w:type="dxa"/>
          </w:tcPr>
          <w:p w14:paraId="2A44E7E5" w14:textId="77777777" w:rsidR="009A5C36" w:rsidRPr="006C660F" w:rsidRDefault="009A5C36" w:rsidP="00155D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660F">
              <w:rPr>
                <w:rFonts w:ascii="Arial" w:hAnsi="Arial" w:cs="Arial"/>
                <w:sz w:val="28"/>
                <w:szCs w:val="28"/>
              </w:rPr>
              <w:t>Angela Mollan</w:t>
            </w:r>
          </w:p>
        </w:tc>
      </w:tr>
      <w:tr w:rsidR="009A5C36" w:rsidRPr="006C660F" w14:paraId="12F5B918" w14:textId="77777777" w:rsidTr="00155DA1">
        <w:tc>
          <w:tcPr>
            <w:tcW w:w="5211" w:type="dxa"/>
          </w:tcPr>
          <w:p w14:paraId="6085219D" w14:textId="77777777" w:rsidR="009A5C36" w:rsidRPr="006C660F" w:rsidRDefault="009A5C36" w:rsidP="00155DA1">
            <w:pPr>
              <w:rPr>
                <w:rFonts w:ascii="Arial" w:hAnsi="Arial" w:cs="Arial"/>
                <w:sz w:val="28"/>
                <w:szCs w:val="28"/>
              </w:rPr>
            </w:pPr>
            <w:r w:rsidRPr="006C660F">
              <w:rPr>
                <w:rFonts w:ascii="Arial" w:hAnsi="Arial" w:cs="Arial"/>
                <w:sz w:val="28"/>
                <w:szCs w:val="28"/>
              </w:rPr>
              <w:t>Policy Review Date</w:t>
            </w:r>
          </w:p>
        </w:tc>
        <w:tc>
          <w:tcPr>
            <w:tcW w:w="4031" w:type="dxa"/>
          </w:tcPr>
          <w:p w14:paraId="6E677B65" w14:textId="189A0431" w:rsidR="009A5C36" w:rsidRPr="006C660F" w:rsidRDefault="009A5C36" w:rsidP="00155D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660F">
              <w:rPr>
                <w:rFonts w:ascii="Arial" w:hAnsi="Arial" w:cs="Arial"/>
                <w:sz w:val="28"/>
                <w:szCs w:val="28"/>
              </w:rPr>
              <w:t xml:space="preserve">01 </w:t>
            </w:r>
            <w:r w:rsidR="00E3426C">
              <w:rPr>
                <w:rFonts w:ascii="Arial" w:hAnsi="Arial" w:cs="Arial"/>
                <w:sz w:val="28"/>
                <w:szCs w:val="28"/>
              </w:rPr>
              <w:t>JAN 202</w:t>
            </w:r>
            <w:r w:rsidR="00C85044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</w:tbl>
    <w:p w14:paraId="77CA9AAB" w14:textId="77777777" w:rsidR="00D5437E" w:rsidRPr="006C660F" w:rsidRDefault="00D5437E" w:rsidP="00622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9C80DE" w14:textId="77777777" w:rsidR="00D5437E" w:rsidRPr="006C660F" w:rsidRDefault="00D5437E" w:rsidP="00622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088A1C" w14:textId="042BAD79" w:rsidR="00D5437E" w:rsidRPr="006C660F" w:rsidRDefault="00D5437E" w:rsidP="00622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7A71643" w14:textId="77777777" w:rsidR="00D5437E" w:rsidRPr="006C660F" w:rsidRDefault="00D5437E" w:rsidP="00622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00DC3C3" w14:textId="77777777" w:rsidR="00D5437E" w:rsidRPr="006C660F" w:rsidRDefault="00D5437E" w:rsidP="00622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958867F" w14:textId="4E8382B5" w:rsidR="00D62391" w:rsidRDefault="00D62391" w:rsidP="00D62391">
      <w:pPr>
        <w:pStyle w:val="Heading1"/>
      </w:pPr>
      <w:r w:rsidRPr="00D62391">
        <w:lastRenderedPageBreak/>
        <w:t>Employer Involvement Policy</w:t>
      </w:r>
    </w:p>
    <w:p w14:paraId="263A4188" w14:textId="77777777" w:rsidR="00D62391" w:rsidRPr="00D62391" w:rsidRDefault="00D62391" w:rsidP="00D62391"/>
    <w:p w14:paraId="779FF4E9" w14:textId="77777777" w:rsidR="00D62391" w:rsidRDefault="00D62391" w:rsidP="00D62391">
      <w:pPr>
        <w:pStyle w:val="Heading2"/>
      </w:pPr>
      <w:r w:rsidRPr="00D62391">
        <w:t xml:space="preserve"> Aim</w:t>
      </w:r>
    </w:p>
    <w:p w14:paraId="672F36E1" w14:textId="77777777" w:rsidR="00D62391" w:rsidRDefault="00D62391" w:rsidP="00D62391">
      <w:pPr>
        <w:rPr>
          <w:sz w:val="28"/>
          <w:szCs w:val="28"/>
        </w:rPr>
      </w:pPr>
    </w:p>
    <w:p w14:paraId="42BDF552" w14:textId="1F815DEC" w:rsidR="00D62391" w:rsidRDefault="00D62391" w:rsidP="00D62391">
      <w:pPr>
        <w:ind w:left="720" w:hanging="660"/>
        <w:rPr>
          <w:sz w:val="28"/>
          <w:szCs w:val="28"/>
        </w:rPr>
      </w:pPr>
      <w:r w:rsidRPr="00D62391"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  <w:r w:rsidRPr="00D62391">
        <w:rPr>
          <w:sz w:val="28"/>
          <w:szCs w:val="28"/>
        </w:rPr>
        <w:t xml:space="preserve">Employer involvement in the delivery and/or assessment of technical qualifications provides a clear ‘line of sight’ to work, enriches learning and raises the credibility of the qualification </w:t>
      </w:r>
    </w:p>
    <w:p w14:paraId="2005F493" w14:textId="40FCE659" w:rsidR="00D62391" w:rsidRDefault="00D62391" w:rsidP="00D62391">
      <w:pPr>
        <w:rPr>
          <w:sz w:val="28"/>
          <w:szCs w:val="28"/>
        </w:rPr>
      </w:pPr>
      <w:r w:rsidRPr="00D62391"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</w:r>
      <w:r w:rsidRPr="00D62391">
        <w:rPr>
          <w:sz w:val="28"/>
          <w:szCs w:val="28"/>
        </w:rPr>
        <w:t xml:space="preserve">To ensure a designated lead for Employer Involvement </w:t>
      </w:r>
    </w:p>
    <w:p w14:paraId="36665652" w14:textId="1E646F81" w:rsidR="00D62391" w:rsidRDefault="00D62391" w:rsidP="00D62391">
      <w:pPr>
        <w:ind w:left="720" w:hanging="720"/>
        <w:rPr>
          <w:sz w:val="28"/>
          <w:szCs w:val="28"/>
        </w:rPr>
      </w:pPr>
      <w:r w:rsidRPr="00D62391"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  <w:t>R</w:t>
      </w:r>
      <w:r w:rsidRPr="00D62391">
        <w:rPr>
          <w:sz w:val="28"/>
          <w:szCs w:val="28"/>
        </w:rPr>
        <w:t xml:space="preserve">equires all learners to undertake meaningful activity involving employers during their study </w:t>
      </w:r>
    </w:p>
    <w:p w14:paraId="1D2AA555" w14:textId="0E167890" w:rsidR="00D62391" w:rsidRDefault="00D62391" w:rsidP="00D62391">
      <w:pPr>
        <w:ind w:left="720" w:hanging="720"/>
        <w:rPr>
          <w:sz w:val="28"/>
          <w:szCs w:val="28"/>
        </w:rPr>
      </w:pPr>
      <w:r w:rsidRPr="00D62391"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</w:r>
      <w:r w:rsidRPr="00D62391">
        <w:rPr>
          <w:sz w:val="28"/>
          <w:szCs w:val="28"/>
        </w:rPr>
        <w:t xml:space="preserve">To ensure that there is an accurate and detailed recording of meaningful employer involvement for every individual learner </w:t>
      </w:r>
    </w:p>
    <w:p w14:paraId="568E4CFF" w14:textId="77777777" w:rsidR="00F906C1" w:rsidRDefault="00D62391" w:rsidP="00D62391">
      <w:pPr>
        <w:ind w:left="720" w:hanging="720"/>
        <w:rPr>
          <w:sz w:val="28"/>
          <w:szCs w:val="28"/>
        </w:rPr>
      </w:pPr>
      <w:r w:rsidRPr="00D62391">
        <w:rPr>
          <w:sz w:val="28"/>
          <w:szCs w:val="28"/>
        </w:rPr>
        <w:t xml:space="preserve">5. </w:t>
      </w:r>
      <w:r>
        <w:rPr>
          <w:sz w:val="28"/>
          <w:szCs w:val="28"/>
        </w:rPr>
        <w:tab/>
      </w:r>
      <w:r w:rsidRPr="00D62391">
        <w:rPr>
          <w:sz w:val="28"/>
          <w:szCs w:val="28"/>
        </w:rPr>
        <w:t xml:space="preserve">The contribution of meaningful activities to the qualification must be significant and relate to the qualification as a minimum. </w:t>
      </w:r>
    </w:p>
    <w:p w14:paraId="3C01BB28" w14:textId="2C2CA775" w:rsidR="00D62391" w:rsidRDefault="00D62391" w:rsidP="00F906C1">
      <w:pPr>
        <w:pStyle w:val="Heading1"/>
      </w:pPr>
      <w:r w:rsidRPr="00D62391">
        <w:t xml:space="preserve">In order to do this, </w:t>
      </w:r>
      <w:r>
        <w:t>Peregrinate Ltd</w:t>
      </w:r>
      <w:r w:rsidRPr="00D62391">
        <w:t xml:space="preserve"> will </w:t>
      </w:r>
    </w:p>
    <w:p w14:paraId="4820FEA8" w14:textId="77777777" w:rsidR="00F906C1" w:rsidRPr="00F906C1" w:rsidRDefault="00F906C1" w:rsidP="00F906C1"/>
    <w:p w14:paraId="4D084CC6" w14:textId="77777777" w:rsidR="00D62391" w:rsidRDefault="00D62391" w:rsidP="00D62391">
      <w:pPr>
        <w:ind w:left="720" w:hanging="720"/>
        <w:rPr>
          <w:sz w:val="28"/>
          <w:szCs w:val="28"/>
        </w:rPr>
      </w:pPr>
      <w:r w:rsidRPr="00D62391">
        <w:rPr>
          <w:sz w:val="28"/>
          <w:szCs w:val="28"/>
        </w:rPr>
        <w:t>•</w:t>
      </w:r>
      <w:r>
        <w:rPr>
          <w:sz w:val="28"/>
          <w:szCs w:val="28"/>
        </w:rPr>
        <w:tab/>
      </w:r>
      <w:r w:rsidRPr="00D62391">
        <w:rPr>
          <w:sz w:val="28"/>
          <w:szCs w:val="28"/>
        </w:rPr>
        <w:t xml:space="preserve"> Produce an Employer Involvement plan at the start of the programme </w:t>
      </w:r>
      <w:r>
        <w:rPr>
          <w:sz w:val="28"/>
          <w:szCs w:val="28"/>
        </w:rPr>
        <w:t xml:space="preserve">   </w:t>
      </w:r>
      <w:r w:rsidRPr="00D62391">
        <w:rPr>
          <w:sz w:val="28"/>
          <w:szCs w:val="28"/>
        </w:rPr>
        <w:t xml:space="preserve">that reflects the meaningful activities that contribute to the technical qualification. </w:t>
      </w:r>
    </w:p>
    <w:p w14:paraId="2A85FE96" w14:textId="77777777" w:rsidR="00D62391" w:rsidRDefault="00D62391" w:rsidP="00D62391">
      <w:pPr>
        <w:ind w:left="720" w:hanging="720"/>
        <w:rPr>
          <w:sz w:val="28"/>
          <w:szCs w:val="28"/>
        </w:rPr>
      </w:pPr>
      <w:r w:rsidRPr="00D62391">
        <w:rPr>
          <w:sz w:val="28"/>
          <w:szCs w:val="28"/>
        </w:rPr>
        <w:t xml:space="preserve">• </w:t>
      </w:r>
      <w:r>
        <w:rPr>
          <w:sz w:val="28"/>
          <w:szCs w:val="28"/>
        </w:rPr>
        <w:tab/>
      </w:r>
      <w:r w:rsidRPr="00D62391">
        <w:rPr>
          <w:sz w:val="28"/>
          <w:szCs w:val="28"/>
        </w:rPr>
        <w:t xml:space="preserve">Produce a clear and accurate meaningful activity plan that covers all learners </w:t>
      </w:r>
    </w:p>
    <w:p w14:paraId="034A6CC9" w14:textId="057B95C9" w:rsidR="00D62391" w:rsidRDefault="00D62391" w:rsidP="00D62391">
      <w:pPr>
        <w:ind w:left="720" w:hanging="720"/>
        <w:rPr>
          <w:sz w:val="28"/>
          <w:szCs w:val="28"/>
        </w:rPr>
      </w:pPr>
      <w:r w:rsidRPr="00D62391">
        <w:rPr>
          <w:sz w:val="28"/>
          <w:szCs w:val="28"/>
        </w:rPr>
        <w:t xml:space="preserve">• </w:t>
      </w:r>
      <w:r>
        <w:rPr>
          <w:sz w:val="28"/>
          <w:szCs w:val="28"/>
        </w:rPr>
        <w:tab/>
      </w:r>
      <w:r w:rsidRPr="00D62391">
        <w:rPr>
          <w:sz w:val="28"/>
          <w:szCs w:val="28"/>
        </w:rPr>
        <w:t xml:space="preserve">Establish and agree milestones with employers to develop, execute and review meaningful activities for learners </w:t>
      </w:r>
    </w:p>
    <w:p w14:paraId="6E7281EA" w14:textId="712DFD15" w:rsidR="00D62391" w:rsidRDefault="00D62391" w:rsidP="00D62391">
      <w:pPr>
        <w:ind w:left="720" w:hanging="720"/>
        <w:rPr>
          <w:sz w:val="28"/>
          <w:szCs w:val="28"/>
        </w:rPr>
      </w:pPr>
      <w:r w:rsidRPr="00D62391">
        <w:rPr>
          <w:sz w:val="28"/>
          <w:szCs w:val="28"/>
        </w:rPr>
        <w:t xml:space="preserve">• </w:t>
      </w:r>
      <w:r>
        <w:rPr>
          <w:sz w:val="28"/>
          <w:szCs w:val="28"/>
        </w:rPr>
        <w:tab/>
      </w:r>
      <w:r w:rsidRPr="00D62391">
        <w:rPr>
          <w:sz w:val="28"/>
          <w:szCs w:val="28"/>
        </w:rPr>
        <w:t xml:space="preserve">Confirm learner engagement against the defined meaningful activities identified. </w:t>
      </w:r>
    </w:p>
    <w:p w14:paraId="1C1057FE" w14:textId="0C531042" w:rsidR="00D62391" w:rsidRDefault="00D62391" w:rsidP="00D62391">
      <w:pPr>
        <w:ind w:left="720" w:hanging="720"/>
        <w:rPr>
          <w:sz w:val="28"/>
          <w:szCs w:val="28"/>
        </w:rPr>
      </w:pPr>
      <w:r w:rsidRPr="00D62391">
        <w:rPr>
          <w:sz w:val="28"/>
          <w:szCs w:val="28"/>
        </w:rPr>
        <w:lastRenderedPageBreak/>
        <w:t xml:space="preserve">• </w:t>
      </w:r>
      <w:r>
        <w:rPr>
          <w:sz w:val="28"/>
          <w:szCs w:val="28"/>
        </w:rPr>
        <w:tab/>
      </w:r>
      <w:r w:rsidRPr="00D62391">
        <w:rPr>
          <w:sz w:val="28"/>
          <w:szCs w:val="28"/>
        </w:rPr>
        <w:t xml:space="preserve">Ensure effective, reliable and accurate tracking / recording of individual learner involvement in meaningful activity in relation to the individual learner field of study </w:t>
      </w:r>
    </w:p>
    <w:p w14:paraId="0A843BEE" w14:textId="69A370BE" w:rsidR="00D62391" w:rsidRDefault="00D62391" w:rsidP="00D62391">
      <w:pPr>
        <w:ind w:left="720" w:hanging="720"/>
        <w:rPr>
          <w:sz w:val="28"/>
          <w:szCs w:val="28"/>
        </w:rPr>
      </w:pPr>
      <w:r w:rsidRPr="00D62391">
        <w:rPr>
          <w:sz w:val="28"/>
          <w:szCs w:val="28"/>
        </w:rPr>
        <w:t xml:space="preserve">• </w:t>
      </w:r>
      <w:r>
        <w:rPr>
          <w:sz w:val="28"/>
          <w:szCs w:val="28"/>
        </w:rPr>
        <w:tab/>
      </w:r>
      <w:r w:rsidRPr="00D62391">
        <w:rPr>
          <w:sz w:val="28"/>
          <w:szCs w:val="28"/>
        </w:rPr>
        <w:t xml:space="preserve">Prepare the learner to engage actively and positively with opportunities offered with employer involvement </w:t>
      </w:r>
    </w:p>
    <w:p w14:paraId="10E639DF" w14:textId="3E290EC7" w:rsidR="00D62391" w:rsidRDefault="00D62391" w:rsidP="00D62391">
      <w:pPr>
        <w:ind w:left="720" w:hanging="720"/>
        <w:rPr>
          <w:sz w:val="28"/>
          <w:szCs w:val="28"/>
        </w:rPr>
      </w:pPr>
      <w:r w:rsidRPr="00D62391">
        <w:rPr>
          <w:sz w:val="28"/>
          <w:szCs w:val="28"/>
        </w:rPr>
        <w:t xml:space="preserve">• </w:t>
      </w:r>
      <w:r>
        <w:rPr>
          <w:sz w:val="28"/>
          <w:szCs w:val="28"/>
        </w:rPr>
        <w:tab/>
      </w:r>
      <w:r w:rsidRPr="00D62391">
        <w:rPr>
          <w:sz w:val="28"/>
          <w:szCs w:val="28"/>
        </w:rPr>
        <w:t xml:space="preserve">Develop robust and accurate recording procedures that minimise the opportunity for malpractice Maintain a robust and rigorous quality assurance procedure </w:t>
      </w:r>
    </w:p>
    <w:p w14:paraId="165A5D87" w14:textId="4828B565" w:rsidR="00D62391" w:rsidRDefault="00D62391" w:rsidP="00D62391">
      <w:pPr>
        <w:ind w:left="720" w:hanging="720"/>
        <w:rPr>
          <w:sz w:val="28"/>
          <w:szCs w:val="28"/>
        </w:rPr>
      </w:pPr>
      <w:r w:rsidRPr="00D62391">
        <w:rPr>
          <w:sz w:val="28"/>
          <w:szCs w:val="28"/>
        </w:rPr>
        <w:t xml:space="preserve">• </w:t>
      </w:r>
      <w:r>
        <w:rPr>
          <w:sz w:val="28"/>
          <w:szCs w:val="28"/>
        </w:rPr>
        <w:tab/>
      </w:r>
      <w:r w:rsidRPr="00D62391">
        <w:rPr>
          <w:sz w:val="28"/>
          <w:szCs w:val="28"/>
        </w:rPr>
        <w:t xml:space="preserve">Provide evidence for standards verification and quality management review as required by the awarding body </w:t>
      </w:r>
    </w:p>
    <w:p w14:paraId="7F10061B" w14:textId="5CC3BA02" w:rsidR="00D62391" w:rsidRDefault="00D62391" w:rsidP="00D62391">
      <w:pPr>
        <w:ind w:left="720" w:hanging="720"/>
        <w:rPr>
          <w:sz w:val="28"/>
          <w:szCs w:val="28"/>
        </w:rPr>
      </w:pPr>
      <w:r w:rsidRPr="00D62391">
        <w:rPr>
          <w:sz w:val="28"/>
          <w:szCs w:val="28"/>
        </w:rPr>
        <w:t xml:space="preserve">• </w:t>
      </w:r>
      <w:r>
        <w:rPr>
          <w:sz w:val="28"/>
          <w:szCs w:val="28"/>
        </w:rPr>
        <w:tab/>
      </w:r>
      <w:r w:rsidRPr="00D62391">
        <w:rPr>
          <w:sz w:val="28"/>
          <w:szCs w:val="28"/>
        </w:rPr>
        <w:t xml:space="preserve">Monitor SV and QMR reports and undertake any remedial action required </w:t>
      </w:r>
    </w:p>
    <w:p w14:paraId="0B56C7D7" w14:textId="5BC3C228" w:rsidR="00D62391" w:rsidRDefault="00D62391" w:rsidP="00D62391">
      <w:pPr>
        <w:ind w:left="720" w:hanging="720"/>
        <w:rPr>
          <w:sz w:val="28"/>
          <w:szCs w:val="28"/>
        </w:rPr>
      </w:pPr>
      <w:r w:rsidRPr="00D62391">
        <w:rPr>
          <w:sz w:val="28"/>
          <w:szCs w:val="28"/>
        </w:rPr>
        <w:t xml:space="preserve">• </w:t>
      </w:r>
      <w:r>
        <w:rPr>
          <w:sz w:val="28"/>
          <w:szCs w:val="28"/>
        </w:rPr>
        <w:tab/>
      </w:r>
      <w:r w:rsidRPr="00D62391">
        <w:rPr>
          <w:sz w:val="28"/>
          <w:szCs w:val="28"/>
        </w:rPr>
        <w:t xml:space="preserve">Share good practice between all Technical qualification teams in reference to employer involvement </w:t>
      </w:r>
    </w:p>
    <w:p w14:paraId="6C06CC8C" w14:textId="0E2775BB" w:rsidR="00D62391" w:rsidRPr="00D62391" w:rsidRDefault="00D62391" w:rsidP="00D62391">
      <w:pPr>
        <w:ind w:left="720" w:hanging="720"/>
        <w:rPr>
          <w:sz w:val="28"/>
          <w:szCs w:val="28"/>
        </w:rPr>
      </w:pPr>
      <w:r w:rsidRPr="00D62391">
        <w:rPr>
          <w:sz w:val="28"/>
          <w:szCs w:val="28"/>
        </w:rPr>
        <w:t xml:space="preserve">• </w:t>
      </w:r>
      <w:r>
        <w:rPr>
          <w:sz w:val="28"/>
          <w:szCs w:val="28"/>
        </w:rPr>
        <w:tab/>
      </w:r>
      <w:r w:rsidRPr="00D62391">
        <w:rPr>
          <w:sz w:val="28"/>
          <w:szCs w:val="28"/>
        </w:rPr>
        <w:t xml:space="preserve">Ensure that all staff teaching on Technical qualifications understand the requirements and importance of meaningful employer involvement. </w:t>
      </w:r>
    </w:p>
    <w:p w14:paraId="14B77713" w14:textId="77777777" w:rsidR="00D62391" w:rsidRDefault="00D62391" w:rsidP="00D62391">
      <w:pPr>
        <w:ind w:left="720"/>
        <w:rPr>
          <w:sz w:val="28"/>
          <w:szCs w:val="28"/>
        </w:rPr>
      </w:pPr>
      <w:r w:rsidRPr="00D62391">
        <w:rPr>
          <w:sz w:val="28"/>
          <w:szCs w:val="28"/>
        </w:rPr>
        <w:t xml:space="preserve">Provide resources to ensure effective employer involvement and accurate monitoring and recording. </w:t>
      </w:r>
    </w:p>
    <w:p w14:paraId="3E68064C" w14:textId="1ADC3877" w:rsidR="00D62391" w:rsidRDefault="00D62391" w:rsidP="00D62391">
      <w:pPr>
        <w:ind w:left="720" w:hanging="720"/>
        <w:rPr>
          <w:sz w:val="28"/>
          <w:szCs w:val="28"/>
        </w:rPr>
      </w:pPr>
      <w:r w:rsidRPr="00D62391">
        <w:rPr>
          <w:sz w:val="28"/>
          <w:szCs w:val="28"/>
        </w:rPr>
        <w:t xml:space="preserve">• </w:t>
      </w:r>
      <w:r>
        <w:rPr>
          <w:sz w:val="28"/>
          <w:szCs w:val="28"/>
        </w:rPr>
        <w:tab/>
      </w:r>
      <w:r w:rsidRPr="00D62391">
        <w:rPr>
          <w:sz w:val="28"/>
          <w:szCs w:val="28"/>
        </w:rPr>
        <w:t xml:space="preserve">Adopt a standardised centre approach to documentation used across the centre for the purpose of employer involvement </w:t>
      </w:r>
    </w:p>
    <w:p w14:paraId="53DDF7E3" w14:textId="0D6EE32F" w:rsidR="00D62391" w:rsidRDefault="00D62391" w:rsidP="00D62391">
      <w:pPr>
        <w:ind w:left="720" w:hanging="720"/>
        <w:rPr>
          <w:sz w:val="28"/>
          <w:szCs w:val="28"/>
        </w:rPr>
      </w:pPr>
      <w:r w:rsidRPr="00D62391">
        <w:rPr>
          <w:sz w:val="28"/>
          <w:szCs w:val="28"/>
        </w:rPr>
        <w:t xml:space="preserve">• </w:t>
      </w:r>
      <w:r>
        <w:rPr>
          <w:sz w:val="28"/>
          <w:szCs w:val="28"/>
        </w:rPr>
        <w:tab/>
      </w:r>
      <w:r w:rsidRPr="00D62391">
        <w:rPr>
          <w:sz w:val="28"/>
          <w:szCs w:val="28"/>
        </w:rPr>
        <w:t xml:space="preserve">An annual review of employer involvement to ensure that activities are meaningful and appropriate and enhance all future employer involvement </w:t>
      </w:r>
    </w:p>
    <w:p w14:paraId="56EA5DFA" w14:textId="77777777" w:rsidR="00D62391" w:rsidRDefault="00D62391" w:rsidP="00D62391">
      <w:pPr>
        <w:ind w:left="720" w:hanging="720"/>
        <w:rPr>
          <w:sz w:val="28"/>
          <w:szCs w:val="28"/>
        </w:rPr>
      </w:pPr>
      <w:r w:rsidRPr="00D62391">
        <w:rPr>
          <w:sz w:val="28"/>
          <w:szCs w:val="28"/>
        </w:rPr>
        <w:t xml:space="preserve">• </w:t>
      </w:r>
      <w:r>
        <w:rPr>
          <w:sz w:val="28"/>
          <w:szCs w:val="28"/>
        </w:rPr>
        <w:tab/>
      </w:r>
      <w:r w:rsidRPr="00D62391">
        <w:rPr>
          <w:sz w:val="28"/>
          <w:szCs w:val="28"/>
        </w:rPr>
        <w:t xml:space="preserve">Secure records of all activities are maintained </w:t>
      </w:r>
    </w:p>
    <w:p w14:paraId="1D60EC66" w14:textId="77777777" w:rsidR="00F906C1" w:rsidRDefault="00F906C1" w:rsidP="00D62391">
      <w:pPr>
        <w:ind w:left="720" w:hanging="720"/>
        <w:rPr>
          <w:sz w:val="28"/>
          <w:szCs w:val="28"/>
        </w:rPr>
      </w:pPr>
    </w:p>
    <w:p w14:paraId="5389B738" w14:textId="77777777" w:rsidR="00F906C1" w:rsidRDefault="00F906C1" w:rsidP="00D62391">
      <w:pPr>
        <w:ind w:left="720" w:hanging="720"/>
        <w:rPr>
          <w:sz w:val="28"/>
          <w:szCs w:val="28"/>
        </w:rPr>
      </w:pPr>
    </w:p>
    <w:p w14:paraId="1BC85C44" w14:textId="2A59D694" w:rsidR="00D62391" w:rsidRDefault="00D62391" w:rsidP="00D62391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lastRenderedPageBreak/>
        <w:t>The following Links will prove useful.</w:t>
      </w:r>
    </w:p>
    <w:p w14:paraId="265394E2" w14:textId="6546B5CF" w:rsidR="00D62391" w:rsidRDefault="00A6069E" w:rsidP="00D6239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75B9C"/>
          <w:sz w:val="28"/>
          <w:szCs w:val="28"/>
        </w:rPr>
      </w:pPr>
      <w:hyperlink r:id="rId8" w:history="1">
        <w:r w:rsidR="00D62391" w:rsidRPr="00D62391">
          <w:rPr>
            <w:rStyle w:val="Hyperlink"/>
            <w:rFonts w:ascii="MyriadPro-Regular" w:hAnsi="MyriadPro-Regular" w:cs="MyriadPro-Regular"/>
            <w:sz w:val="28"/>
            <w:szCs w:val="28"/>
          </w:rPr>
          <w:t>BTEC Centre Guide to Internal Assessment</w:t>
        </w:r>
      </w:hyperlink>
    </w:p>
    <w:p w14:paraId="64B9B790" w14:textId="77777777" w:rsidR="00F906C1" w:rsidRDefault="00F906C1" w:rsidP="00D6239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75B9C"/>
          <w:sz w:val="28"/>
          <w:szCs w:val="28"/>
        </w:rPr>
      </w:pPr>
    </w:p>
    <w:p w14:paraId="6F8372CC" w14:textId="43C408B2" w:rsidR="00D62391" w:rsidRDefault="00A6069E" w:rsidP="00D6239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75B9C"/>
          <w:sz w:val="28"/>
          <w:szCs w:val="28"/>
        </w:rPr>
      </w:pPr>
      <w:hyperlink r:id="rId9" w:history="1">
        <w:r w:rsidR="00D62391" w:rsidRPr="00D62391">
          <w:rPr>
            <w:rStyle w:val="Hyperlink"/>
            <w:rFonts w:ascii="MyriadPro-Regular" w:hAnsi="MyriadPro-Regular" w:cs="MyriadPro-Regular"/>
            <w:sz w:val="28"/>
            <w:szCs w:val="28"/>
          </w:rPr>
          <w:t>BTEC Centre Guide to Assessment Levels 4-7</w:t>
        </w:r>
      </w:hyperlink>
    </w:p>
    <w:p w14:paraId="528E7865" w14:textId="77777777" w:rsidR="00F906C1" w:rsidRDefault="00F906C1" w:rsidP="00D6239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75B9C"/>
          <w:sz w:val="28"/>
          <w:szCs w:val="28"/>
        </w:rPr>
      </w:pPr>
    </w:p>
    <w:p w14:paraId="20D7EE01" w14:textId="3EAD8B77" w:rsidR="00D62391" w:rsidRDefault="00A6069E" w:rsidP="00D6239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75B9C"/>
          <w:sz w:val="28"/>
          <w:szCs w:val="28"/>
        </w:rPr>
      </w:pPr>
      <w:hyperlink r:id="rId10" w:history="1">
        <w:r w:rsidR="00D62391" w:rsidRPr="00D62391">
          <w:rPr>
            <w:rStyle w:val="Hyperlink"/>
            <w:rFonts w:ascii="MyriadPro-Regular" w:hAnsi="MyriadPro-Regular" w:cs="MyriadPro-Regular"/>
            <w:sz w:val="28"/>
            <w:szCs w:val="28"/>
          </w:rPr>
          <w:t>BTEC Centre Guide to Standards Verification</w:t>
        </w:r>
      </w:hyperlink>
    </w:p>
    <w:p w14:paraId="22CC26BB" w14:textId="77777777" w:rsidR="00F906C1" w:rsidRDefault="00F906C1" w:rsidP="00D6239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75B9C"/>
          <w:sz w:val="28"/>
          <w:szCs w:val="28"/>
        </w:rPr>
      </w:pPr>
    </w:p>
    <w:p w14:paraId="16D25370" w14:textId="0CF686E3" w:rsidR="00D62391" w:rsidRDefault="00A6069E" w:rsidP="00D6239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75B9C"/>
          <w:sz w:val="28"/>
          <w:szCs w:val="28"/>
        </w:rPr>
      </w:pPr>
      <w:hyperlink r:id="rId11" w:history="1">
        <w:r w:rsidR="00D62391" w:rsidRPr="00D62391">
          <w:rPr>
            <w:rStyle w:val="Hyperlink"/>
            <w:rFonts w:ascii="MyriadPro-Regular" w:hAnsi="MyriadPro-Regular" w:cs="MyriadPro-Regular"/>
            <w:sz w:val="28"/>
            <w:szCs w:val="28"/>
          </w:rPr>
          <w:t>BTEC Centre Guide to Internal Verification</w:t>
        </w:r>
      </w:hyperlink>
    </w:p>
    <w:p w14:paraId="68A179B8" w14:textId="77777777" w:rsidR="00F906C1" w:rsidRDefault="00F906C1" w:rsidP="00D6239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75B9C"/>
          <w:sz w:val="28"/>
          <w:szCs w:val="28"/>
        </w:rPr>
      </w:pPr>
    </w:p>
    <w:p w14:paraId="3AA327E4" w14:textId="7994C529" w:rsidR="00D62391" w:rsidRDefault="00A6069E" w:rsidP="00D62391">
      <w:pPr>
        <w:ind w:left="720" w:hanging="720"/>
        <w:rPr>
          <w:sz w:val="28"/>
          <w:szCs w:val="28"/>
        </w:rPr>
      </w:pPr>
      <w:hyperlink r:id="rId12" w:history="1">
        <w:r w:rsidR="00D62391" w:rsidRPr="00D62391">
          <w:rPr>
            <w:rStyle w:val="Hyperlink"/>
            <w:rFonts w:ascii="MyriadPro-Regular" w:hAnsi="MyriadPro-Regular" w:cs="MyriadPro-Regular"/>
            <w:sz w:val="28"/>
            <w:szCs w:val="28"/>
          </w:rPr>
          <w:t>BTEC Centre Guide to Employer Involvement</w:t>
        </w:r>
      </w:hyperlink>
    </w:p>
    <w:p w14:paraId="56B4992F" w14:textId="77777777" w:rsidR="00D62391" w:rsidRPr="00D62391" w:rsidRDefault="00D62391" w:rsidP="00D62391">
      <w:pPr>
        <w:rPr>
          <w:sz w:val="28"/>
          <w:szCs w:val="28"/>
        </w:rPr>
      </w:pPr>
    </w:p>
    <w:p w14:paraId="2B1BC4E4" w14:textId="7BF0433E" w:rsidR="00D5437E" w:rsidRPr="00D62391" w:rsidRDefault="00D5437E" w:rsidP="0062256C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14:paraId="4B509DC1" w14:textId="6EC0D53E" w:rsidR="00E3426C" w:rsidRPr="00D62391" w:rsidRDefault="00E3426C" w:rsidP="00622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76C1AD72" w14:textId="77777777" w:rsidR="00E3426C" w:rsidRPr="00D62391" w:rsidRDefault="00E3426C" w:rsidP="00622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642A7C7" w14:textId="77777777" w:rsidR="00C23E87" w:rsidRPr="00D62391" w:rsidRDefault="00C23E87" w:rsidP="00C23E87">
      <w:pPr>
        <w:pStyle w:val="ListParagraph"/>
        <w:autoSpaceDE w:val="0"/>
        <w:autoSpaceDN w:val="0"/>
        <w:adjustRightInd w:val="0"/>
        <w:spacing w:after="0" w:line="240" w:lineRule="auto"/>
        <w:ind w:left="732"/>
        <w:rPr>
          <w:rFonts w:ascii="Arial" w:hAnsi="Arial" w:cs="Arial"/>
          <w:b/>
          <w:bCs/>
          <w:sz w:val="28"/>
          <w:szCs w:val="28"/>
        </w:rPr>
      </w:pPr>
    </w:p>
    <w:sectPr w:rsidR="00C23E87" w:rsidRPr="00D62391" w:rsidSect="00D5437E"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3F4E7" w14:textId="77777777" w:rsidR="00A6069E" w:rsidRDefault="00A6069E" w:rsidP="00D5437E">
      <w:pPr>
        <w:spacing w:after="0" w:line="240" w:lineRule="auto"/>
      </w:pPr>
      <w:r>
        <w:separator/>
      </w:r>
    </w:p>
  </w:endnote>
  <w:endnote w:type="continuationSeparator" w:id="0">
    <w:p w14:paraId="3A86414E" w14:textId="77777777" w:rsidR="00A6069E" w:rsidRDefault="00A6069E" w:rsidP="00D54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08640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73BDCC" w14:textId="77777777" w:rsidR="00D5437E" w:rsidRDefault="00D543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57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450EA8" w14:textId="5ED54554" w:rsidR="00D5437E" w:rsidRDefault="00D5437E" w:rsidP="00D5437E">
    <w:pPr>
      <w:pStyle w:val="Footer"/>
      <w:jc w:val="center"/>
    </w:pPr>
    <w:r>
      <w:rPr>
        <w:noProof/>
        <w:lang w:eastAsia="en-GB"/>
      </w:rPr>
      <w:drawing>
        <wp:inline distT="0" distB="0" distL="0" distR="0" wp14:anchorId="666D24CC" wp14:editId="0429923C">
          <wp:extent cx="557578" cy="78741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78" cy="787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426C" w:rsidRPr="00E3426C">
      <w:rPr>
        <w:rFonts w:ascii="Arial" w:hAnsi="Arial" w:cs="Arial"/>
        <w:noProof/>
        <w:sz w:val="24"/>
        <w:szCs w:val="24"/>
      </w:rPr>
      <w:drawing>
        <wp:inline distT="0" distB="0" distL="0" distR="0" wp14:anchorId="36D19A15" wp14:editId="2210E70E">
          <wp:extent cx="1258669" cy="840740"/>
          <wp:effectExtent l="0" t="0" r="0" b="0"/>
          <wp:docPr id="5" name="Picture 5" descr="C:\Users\Chris\Desktop\Pearson Edexcel Approv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is\Desktop\Pearson Edexcel Approve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21" cy="85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18317" w14:textId="796CD5F4" w:rsidR="00D5437E" w:rsidRDefault="00D5437E" w:rsidP="00D5437E">
    <w:pPr>
      <w:pStyle w:val="Footer"/>
      <w:jc w:val="center"/>
    </w:pPr>
    <w:r>
      <w:rPr>
        <w:noProof/>
        <w:lang w:eastAsia="en-GB"/>
      </w:rPr>
      <w:drawing>
        <wp:inline distT="0" distB="0" distL="0" distR="0" wp14:anchorId="54F804D2" wp14:editId="49DDCF1F">
          <wp:extent cx="557578" cy="78741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78" cy="787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426C" w:rsidRPr="00E3426C">
      <w:rPr>
        <w:rFonts w:ascii="Arial" w:hAnsi="Arial" w:cs="Arial"/>
        <w:noProof/>
        <w:sz w:val="24"/>
        <w:szCs w:val="24"/>
      </w:rPr>
      <w:drawing>
        <wp:inline distT="0" distB="0" distL="0" distR="0" wp14:anchorId="5F58E10F" wp14:editId="6FBEDA2F">
          <wp:extent cx="1258669" cy="840740"/>
          <wp:effectExtent l="0" t="0" r="0" b="0"/>
          <wp:docPr id="4" name="Picture 4" descr="C:\Users\Chris\Desktop\Pearson Edexcel Approv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is\Desktop\Pearson Edexcel Approve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21" cy="85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27701" w14:textId="77777777" w:rsidR="00A6069E" w:rsidRDefault="00A6069E" w:rsidP="00D5437E">
      <w:pPr>
        <w:spacing w:after="0" w:line="240" w:lineRule="auto"/>
      </w:pPr>
      <w:r>
        <w:separator/>
      </w:r>
    </w:p>
  </w:footnote>
  <w:footnote w:type="continuationSeparator" w:id="0">
    <w:p w14:paraId="2F46922D" w14:textId="77777777" w:rsidR="00A6069E" w:rsidRDefault="00A6069E" w:rsidP="00D54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BA7DA" w14:textId="77777777" w:rsidR="00D5437E" w:rsidRDefault="00AD573D" w:rsidP="00D5437E">
    <w:pPr>
      <w:pStyle w:val="Header"/>
      <w:jc w:val="center"/>
    </w:pPr>
    <w:r w:rsidRPr="00AD573D">
      <w:rPr>
        <w:noProof/>
      </w:rPr>
      <w:drawing>
        <wp:inline distT="0" distB="0" distL="0" distR="0" wp14:anchorId="49DBBF65" wp14:editId="0E4A56FE">
          <wp:extent cx="5256584" cy="2144132"/>
          <wp:effectExtent l="0" t="0" r="1270" b="8890"/>
          <wp:docPr id="1026" name="Picture 2" descr="E:\Our Documents\Peregrinate Ltd\Logos etc\peregrinate logo - high re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E:\Our Documents\Peregrinate Ltd\Logos etc\peregrinate logo - high re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6584" cy="2144132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5004"/>
    <w:multiLevelType w:val="hybridMultilevel"/>
    <w:tmpl w:val="E7680B94"/>
    <w:lvl w:ilvl="0" w:tplc="E0BC276C">
      <w:start w:val="1"/>
      <w:numFmt w:val="upperLetter"/>
      <w:lvlText w:val="%1)"/>
      <w:lvlJc w:val="left"/>
      <w:pPr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11D91"/>
    <w:multiLevelType w:val="hybridMultilevel"/>
    <w:tmpl w:val="1A3CD0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35BA0"/>
    <w:multiLevelType w:val="hybridMultilevel"/>
    <w:tmpl w:val="4C3295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94842"/>
    <w:multiLevelType w:val="hybridMultilevel"/>
    <w:tmpl w:val="9FCA7B64"/>
    <w:lvl w:ilvl="0" w:tplc="87AC3828">
      <w:numFmt w:val="bullet"/>
      <w:lvlText w:val="•"/>
      <w:lvlJc w:val="left"/>
      <w:pPr>
        <w:ind w:left="720" w:hanging="360"/>
      </w:pPr>
      <w:rPr>
        <w:rFonts w:ascii="Century Gothic" w:eastAsia="SymbolMT" w:hAnsi="Century Gothic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56C"/>
    <w:rsid w:val="00164165"/>
    <w:rsid w:val="001A68AC"/>
    <w:rsid w:val="00214989"/>
    <w:rsid w:val="00222739"/>
    <w:rsid w:val="002261CA"/>
    <w:rsid w:val="0030173F"/>
    <w:rsid w:val="00336597"/>
    <w:rsid w:val="00572D87"/>
    <w:rsid w:val="005E2DF0"/>
    <w:rsid w:val="0062256C"/>
    <w:rsid w:val="00680FA9"/>
    <w:rsid w:val="006C660F"/>
    <w:rsid w:val="00724F4F"/>
    <w:rsid w:val="009567B5"/>
    <w:rsid w:val="00971866"/>
    <w:rsid w:val="00995E78"/>
    <w:rsid w:val="009A5C36"/>
    <w:rsid w:val="00A42149"/>
    <w:rsid w:val="00A6069E"/>
    <w:rsid w:val="00AD573D"/>
    <w:rsid w:val="00AE3D35"/>
    <w:rsid w:val="00B9789D"/>
    <w:rsid w:val="00C23E87"/>
    <w:rsid w:val="00C65F79"/>
    <w:rsid w:val="00C85044"/>
    <w:rsid w:val="00D155F5"/>
    <w:rsid w:val="00D5437E"/>
    <w:rsid w:val="00D62391"/>
    <w:rsid w:val="00DD24A3"/>
    <w:rsid w:val="00E3426C"/>
    <w:rsid w:val="00E67604"/>
    <w:rsid w:val="00F9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DC1CAA"/>
  <w15:docId w15:val="{BBD68525-A4A9-48F8-8879-3A9F3BD9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3E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3E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56C"/>
    <w:pPr>
      <w:ind w:left="720"/>
      <w:contextualSpacing/>
    </w:pPr>
  </w:style>
  <w:style w:type="table" w:styleId="TableGrid">
    <w:name w:val="Table Grid"/>
    <w:basedOn w:val="TableNormal"/>
    <w:uiPriority w:val="59"/>
    <w:rsid w:val="00622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4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37E"/>
  </w:style>
  <w:style w:type="paragraph" w:styleId="Footer">
    <w:name w:val="footer"/>
    <w:basedOn w:val="Normal"/>
    <w:link w:val="FooterChar"/>
    <w:uiPriority w:val="99"/>
    <w:unhideWhenUsed/>
    <w:rsid w:val="00D54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37E"/>
  </w:style>
  <w:style w:type="paragraph" w:styleId="BalloonText">
    <w:name w:val="Balloon Text"/>
    <w:basedOn w:val="Normal"/>
    <w:link w:val="BalloonTextChar"/>
    <w:uiPriority w:val="99"/>
    <w:semiHidden/>
    <w:unhideWhenUsed/>
    <w:rsid w:val="00D54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37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5437E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5437E"/>
    <w:rPr>
      <w:rFonts w:eastAsiaTheme="minorEastAsia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C23E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23E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623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3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alifications.pearson.com/content/dam/pdf/Support/Quality%20Assurance/BTEC-Centre-Guide-to-Internal-Assessment_2018_19_final_v1.2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qualifications.pearson.com/content/dam/pdf/Support/Quality%20Assurance/BTEC_Employer_Involvement_Guide-1-2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qualifications.pearson.com/content/dam/pdf/Support/Quality%20Assurance/BTEC-Centre-Guide-to-Internal-Verification_2018-2019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qualifications.pearson.com/content/dam/pdf/Support/Quality%20Assurance/Standards_Verification_BTEC_NQF_First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alifications.pearson.com/content/dam/pdf/Support/Quality%20Assurance/BTEC-Centre-Guide-to-Assessment-L4-7.pd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 Mollan</cp:lastModifiedBy>
  <cp:revision>4</cp:revision>
  <dcterms:created xsi:type="dcterms:W3CDTF">2019-01-10T19:07:00Z</dcterms:created>
  <dcterms:modified xsi:type="dcterms:W3CDTF">2021-11-17T18:54:00Z</dcterms:modified>
</cp:coreProperties>
</file>