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C2FC" w14:textId="77777777" w:rsidR="00A2529D" w:rsidRDefault="00A2529D" w:rsidP="00515BA0">
      <w:pPr>
        <w:ind w:right="-613"/>
        <w:jc w:val="center"/>
        <w:rPr>
          <w:rFonts w:ascii="Arial" w:hAnsi="Arial" w:cs="Arial"/>
          <w:b/>
          <w:color w:val="303282"/>
          <w:sz w:val="32"/>
          <w:szCs w:val="32"/>
        </w:rPr>
      </w:pPr>
    </w:p>
    <w:tbl>
      <w:tblPr>
        <w:tblpPr w:leftFromText="187" w:rightFromText="187" w:vertAnchor="page" w:horzAnchor="margin" w:tblpXSpec="center" w:tblpY="5365"/>
        <w:tblW w:w="4000" w:type="pct"/>
        <w:tblBorders>
          <w:left w:val="single" w:sz="18" w:space="0" w:color="4472C4" w:themeColor="accent1"/>
        </w:tblBorders>
        <w:tblLook w:val="04A0" w:firstRow="1" w:lastRow="0" w:firstColumn="1" w:lastColumn="0" w:noHBand="0" w:noVBand="1"/>
      </w:tblPr>
      <w:tblGrid>
        <w:gridCol w:w="7202"/>
      </w:tblGrid>
      <w:tr w:rsidR="00A2529D" w:rsidRPr="00E911DC" w14:paraId="04AE2130" w14:textId="77777777" w:rsidTr="00A2529D">
        <w:tc>
          <w:tcPr>
            <w:tcW w:w="7202" w:type="dxa"/>
            <w:tcMar>
              <w:top w:w="216" w:type="dxa"/>
              <w:left w:w="115" w:type="dxa"/>
              <w:bottom w:w="216" w:type="dxa"/>
              <w:right w:w="115" w:type="dxa"/>
            </w:tcMar>
          </w:tcPr>
          <w:p w14:paraId="355478E1" w14:textId="77777777" w:rsidR="00A2529D" w:rsidRPr="00E911DC" w:rsidRDefault="00A2529D" w:rsidP="00A2529D">
            <w:pPr>
              <w:pStyle w:val="NoSpacing"/>
              <w:tabs>
                <w:tab w:val="left" w:pos="2088"/>
              </w:tabs>
              <w:rPr>
                <w:rFonts w:ascii="Arial" w:eastAsiaTheme="majorEastAsia" w:hAnsi="Arial" w:cs="Arial"/>
              </w:rPr>
            </w:pPr>
            <w:r>
              <w:rPr>
                <w:rFonts w:ascii="Arial" w:eastAsiaTheme="majorEastAsia" w:hAnsi="Arial" w:cs="Arial"/>
              </w:rPr>
              <w:tab/>
            </w:r>
          </w:p>
        </w:tc>
      </w:tr>
      <w:tr w:rsidR="00A2529D" w:rsidRPr="00E911DC" w14:paraId="41E32253" w14:textId="77777777" w:rsidTr="00A2529D">
        <w:tc>
          <w:tcPr>
            <w:tcW w:w="7202" w:type="dxa"/>
          </w:tcPr>
          <w:sdt>
            <w:sdtPr>
              <w:rPr>
                <w:rFonts w:ascii="Arial" w:eastAsiaTheme="majorEastAsia" w:hAnsi="Arial" w:cs="Arial"/>
                <w:color w:val="4472C4"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73BF2EC" w14:textId="77777777" w:rsidR="00A2529D" w:rsidRPr="00E911DC" w:rsidRDefault="00A2529D" w:rsidP="00A2529D">
                <w:pPr>
                  <w:pStyle w:val="NoSpacing"/>
                  <w:rPr>
                    <w:rFonts w:ascii="Arial" w:eastAsiaTheme="majorEastAsia" w:hAnsi="Arial" w:cs="Arial"/>
                    <w:color w:val="4472C4" w:themeColor="accent1"/>
                    <w:sz w:val="80"/>
                    <w:szCs w:val="80"/>
                  </w:rPr>
                </w:pPr>
                <w:r>
                  <w:rPr>
                    <w:rFonts w:ascii="Arial" w:eastAsiaTheme="majorEastAsia" w:hAnsi="Arial" w:cs="Arial"/>
                    <w:color w:val="4472C4" w:themeColor="accent1"/>
                    <w:sz w:val="80"/>
                    <w:szCs w:val="80"/>
                  </w:rPr>
                  <w:t>Safeguarding Flowchart</w:t>
                </w:r>
              </w:p>
            </w:sdtContent>
          </w:sdt>
        </w:tc>
      </w:tr>
      <w:tr w:rsidR="00A2529D" w:rsidRPr="00E911DC" w14:paraId="7B609332" w14:textId="77777777" w:rsidTr="00A2529D">
        <w:tc>
          <w:tcPr>
            <w:tcW w:w="7202" w:type="dxa"/>
            <w:tcMar>
              <w:top w:w="216" w:type="dxa"/>
              <w:left w:w="115" w:type="dxa"/>
              <w:bottom w:w="216" w:type="dxa"/>
              <w:right w:w="115" w:type="dxa"/>
            </w:tcMar>
          </w:tcPr>
          <w:p w14:paraId="41A894C8" w14:textId="77777777" w:rsidR="00A2529D" w:rsidRPr="00E911DC" w:rsidRDefault="00A2529D" w:rsidP="00A2529D">
            <w:pPr>
              <w:pStyle w:val="NoSpacing"/>
              <w:rPr>
                <w:rFonts w:ascii="Arial" w:eastAsiaTheme="majorEastAsia" w:hAnsi="Arial" w:cs="Arial"/>
              </w:rPr>
            </w:pPr>
          </w:p>
        </w:tc>
      </w:tr>
    </w:tbl>
    <w:tbl>
      <w:tblPr>
        <w:tblStyle w:val="TableGrid"/>
        <w:tblW w:w="9242" w:type="dxa"/>
        <w:tblInd w:w="-113" w:type="dxa"/>
        <w:tblLook w:val="04A0" w:firstRow="1" w:lastRow="0" w:firstColumn="1" w:lastColumn="0" w:noHBand="0" w:noVBand="1"/>
      </w:tblPr>
      <w:tblGrid>
        <w:gridCol w:w="5211"/>
        <w:gridCol w:w="4031"/>
      </w:tblGrid>
      <w:tr w:rsidR="00A2529D" w:rsidRPr="00E911DC" w14:paraId="2D0BA05C" w14:textId="77777777" w:rsidTr="00A2529D">
        <w:tc>
          <w:tcPr>
            <w:tcW w:w="9242" w:type="dxa"/>
            <w:gridSpan w:val="2"/>
          </w:tcPr>
          <w:p w14:paraId="11C0D081" w14:textId="77777777" w:rsidR="00A2529D" w:rsidRPr="00E911DC" w:rsidRDefault="00A2529D" w:rsidP="002435E8">
            <w:pPr>
              <w:jc w:val="center"/>
              <w:rPr>
                <w:rFonts w:ascii="Arial" w:hAnsi="Arial" w:cs="Arial"/>
                <w:b/>
                <w:sz w:val="28"/>
                <w:szCs w:val="28"/>
              </w:rPr>
            </w:pPr>
            <w:r w:rsidRPr="00E911DC">
              <w:rPr>
                <w:rFonts w:ascii="Arial" w:hAnsi="Arial" w:cs="Arial"/>
                <w:b/>
                <w:color w:val="2E74B5" w:themeColor="accent5" w:themeShade="BF"/>
                <w:sz w:val="24"/>
                <w:szCs w:val="24"/>
              </w:rPr>
              <w:br w:type="page"/>
            </w:r>
            <w:r w:rsidRPr="00E911DC">
              <w:rPr>
                <w:rFonts w:ascii="Arial" w:hAnsi="Arial" w:cs="Arial"/>
                <w:b/>
                <w:sz w:val="28"/>
                <w:szCs w:val="28"/>
              </w:rPr>
              <w:t xml:space="preserve">Policy Title </w:t>
            </w:r>
          </w:p>
        </w:tc>
      </w:tr>
      <w:tr w:rsidR="00A2529D" w:rsidRPr="00E911DC" w14:paraId="36BEA67C" w14:textId="77777777" w:rsidTr="00A2529D">
        <w:tc>
          <w:tcPr>
            <w:tcW w:w="9242" w:type="dxa"/>
            <w:gridSpan w:val="2"/>
          </w:tcPr>
          <w:p w14:paraId="3213A571" w14:textId="1F83751E" w:rsidR="00A2529D" w:rsidRPr="00E911DC" w:rsidRDefault="00A2529D" w:rsidP="002435E8">
            <w:pPr>
              <w:jc w:val="center"/>
              <w:rPr>
                <w:rFonts w:ascii="Arial" w:hAnsi="Arial" w:cs="Arial"/>
                <w:b/>
                <w:sz w:val="32"/>
                <w:szCs w:val="32"/>
              </w:rPr>
            </w:pPr>
            <w:r>
              <w:rPr>
                <w:rFonts w:ascii="Arial" w:hAnsi="Arial" w:cs="Arial"/>
                <w:b/>
                <w:sz w:val="32"/>
                <w:szCs w:val="32"/>
              </w:rPr>
              <w:t>Safeguarding Flowchart</w:t>
            </w:r>
          </w:p>
        </w:tc>
      </w:tr>
      <w:tr w:rsidR="00A2529D" w:rsidRPr="00E911DC" w14:paraId="79D7D889" w14:textId="77777777" w:rsidTr="00A2529D">
        <w:tc>
          <w:tcPr>
            <w:tcW w:w="5211" w:type="dxa"/>
          </w:tcPr>
          <w:p w14:paraId="4B05B2FF" w14:textId="77777777" w:rsidR="00A2529D" w:rsidRPr="00E911DC" w:rsidRDefault="00A2529D" w:rsidP="002435E8">
            <w:pPr>
              <w:rPr>
                <w:rFonts w:ascii="Arial" w:hAnsi="Arial" w:cs="Arial"/>
                <w:sz w:val="28"/>
                <w:szCs w:val="28"/>
              </w:rPr>
            </w:pPr>
            <w:r w:rsidRPr="00E911DC">
              <w:rPr>
                <w:rFonts w:ascii="Arial" w:hAnsi="Arial" w:cs="Arial"/>
                <w:sz w:val="28"/>
                <w:szCs w:val="28"/>
              </w:rPr>
              <w:t>Version Number</w:t>
            </w:r>
          </w:p>
        </w:tc>
        <w:tc>
          <w:tcPr>
            <w:tcW w:w="4031" w:type="dxa"/>
          </w:tcPr>
          <w:p w14:paraId="34B0B335" w14:textId="77777777" w:rsidR="00A2529D" w:rsidRPr="00E911DC" w:rsidRDefault="00A2529D" w:rsidP="002435E8">
            <w:pPr>
              <w:jc w:val="center"/>
              <w:rPr>
                <w:rFonts w:ascii="Arial" w:hAnsi="Arial" w:cs="Arial"/>
                <w:sz w:val="28"/>
                <w:szCs w:val="28"/>
              </w:rPr>
            </w:pPr>
            <w:r w:rsidRPr="00E911DC">
              <w:rPr>
                <w:rFonts w:ascii="Arial" w:hAnsi="Arial" w:cs="Arial"/>
                <w:sz w:val="28"/>
                <w:szCs w:val="28"/>
              </w:rPr>
              <w:t>1.0</w:t>
            </w:r>
          </w:p>
        </w:tc>
      </w:tr>
      <w:tr w:rsidR="00A2529D" w:rsidRPr="00E911DC" w14:paraId="38F20782" w14:textId="77777777" w:rsidTr="00A2529D">
        <w:tc>
          <w:tcPr>
            <w:tcW w:w="5211" w:type="dxa"/>
          </w:tcPr>
          <w:p w14:paraId="689AE944" w14:textId="77777777" w:rsidR="00A2529D" w:rsidRPr="00E911DC" w:rsidRDefault="00A2529D" w:rsidP="002435E8">
            <w:pPr>
              <w:rPr>
                <w:rFonts w:ascii="Arial" w:hAnsi="Arial" w:cs="Arial"/>
                <w:sz w:val="28"/>
                <w:szCs w:val="28"/>
              </w:rPr>
            </w:pPr>
            <w:r w:rsidRPr="00E911DC">
              <w:rPr>
                <w:rFonts w:ascii="Arial" w:hAnsi="Arial" w:cs="Arial"/>
                <w:sz w:val="28"/>
                <w:szCs w:val="28"/>
              </w:rPr>
              <w:t>Policy Implementation Date</w:t>
            </w:r>
          </w:p>
        </w:tc>
        <w:tc>
          <w:tcPr>
            <w:tcW w:w="4031" w:type="dxa"/>
          </w:tcPr>
          <w:p w14:paraId="19F3CC51" w14:textId="7AF4BEF0" w:rsidR="00A2529D" w:rsidRPr="00E911DC" w:rsidRDefault="00A2529D" w:rsidP="002435E8">
            <w:pPr>
              <w:jc w:val="center"/>
              <w:rPr>
                <w:rFonts w:ascii="Arial" w:hAnsi="Arial" w:cs="Arial"/>
                <w:sz w:val="28"/>
                <w:szCs w:val="28"/>
              </w:rPr>
            </w:pPr>
            <w:r>
              <w:rPr>
                <w:rFonts w:ascii="Arial" w:hAnsi="Arial" w:cs="Arial"/>
                <w:sz w:val="28"/>
                <w:szCs w:val="28"/>
              </w:rPr>
              <w:t>30 JUL 2018</w:t>
            </w:r>
          </w:p>
        </w:tc>
      </w:tr>
      <w:tr w:rsidR="00A2529D" w:rsidRPr="00E911DC" w14:paraId="0C0A99E0" w14:textId="77777777" w:rsidTr="00A2529D">
        <w:tc>
          <w:tcPr>
            <w:tcW w:w="5211" w:type="dxa"/>
          </w:tcPr>
          <w:p w14:paraId="3816D607" w14:textId="77777777" w:rsidR="00A2529D" w:rsidRPr="00E911DC" w:rsidRDefault="00A2529D" w:rsidP="002435E8">
            <w:pPr>
              <w:rPr>
                <w:rFonts w:ascii="Arial" w:hAnsi="Arial" w:cs="Arial"/>
                <w:sz w:val="28"/>
                <w:szCs w:val="28"/>
              </w:rPr>
            </w:pPr>
            <w:r w:rsidRPr="00E911DC">
              <w:rPr>
                <w:rFonts w:ascii="Arial" w:hAnsi="Arial" w:cs="Arial"/>
                <w:sz w:val="28"/>
                <w:szCs w:val="28"/>
              </w:rPr>
              <w:t>Peregrinate Policy Manager</w:t>
            </w:r>
          </w:p>
        </w:tc>
        <w:tc>
          <w:tcPr>
            <w:tcW w:w="4031" w:type="dxa"/>
          </w:tcPr>
          <w:p w14:paraId="5F1D8F2D" w14:textId="77777777" w:rsidR="00A2529D" w:rsidRPr="00E911DC" w:rsidRDefault="00A2529D" w:rsidP="002435E8">
            <w:pPr>
              <w:jc w:val="center"/>
              <w:rPr>
                <w:rFonts w:ascii="Arial" w:hAnsi="Arial" w:cs="Arial"/>
                <w:sz w:val="28"/>
                <w:szCs w:val="28"/>
              </w:rPr>
            </w:pPr>
            <w:r w:rsidRPr="00E911DC">
              <w:rPr>
                <w:rFonts w:ascii="Arial" w:hAnsi="Arial" w:cs="Arial"/>
                <w:sz w:val="28"/>
                <w:szCs w:val="28"/>
              </w:rPr>
              <w:t>Angela Mollan, Chris Mollan</w:t>
            </w:r>
          </w:p>
        </w:tc>
      </w:tr>
      <w:tr w:rsidR="00A2529D" w:rsidRPr="00E911DC" w14:paraId="4E1CDB48" w14:textId="77777777" w:rsidTr="00A2529D">
        <w:tc>
          <w:tcPr>
            <w:tcW w:w="5211" w:type="dxa"/>
          </w:tcPr>
          <w:p w14:paraId="0DBDE8C4" w14:textId="77777777" w:rsidR="00A2529D" w:rsidRPr="00E911DC" w:rsidRDefault="00A2529D" w:rsidP="002435E8">
            <w:pPr>
              <w:rPr>
                <w:rFonts w:ascii="Arial" w:hAnsi="Arial" w:cs="Arial"/>
                <w:sz w:val="28"/>
                <w:szCs w:val="28"/>
              </w:rPr>
            </w:pPr>
            <w:r w:rsidRPr="00E911DC">
              <w:rPr>
                <w:rFonts w:ascii="Arial" w:hAnsi="Arial" w:cs="Arial"/>
                <w:sz w:val="28"/>
                <w:szCs w:val="28"/>
              </w:rPr>
              <w:t>Approved by Senior Management</w:t>
            </w:r>
          </w:p>
        </w:tc>
        <w:tc>
          <w:tcPr>
            <w:tcW w:w="4031" w:type="dxa"/>
          </w:tcPr>
          <w:p w14:paraId="49975822" w14:textId="3B543394" w:rsidR="00A2529D" w:rsidRPr="00E911DC" w:rsidRDefault="00A2529D" w:rsidP="002435E8">
            <w:pPr>
              <w:jc w:val="center"/>
              <w:rPr>
                <w:rFonts w:ascii="Arial" w:hAnsi="Arial" w:cs="Arial"/>
                <w:sz w:val="28"/>
                <w:szCs w:val="28"/>
              </w:rPr>
            </w:pPr>
            <w:r>
              <w:rPr>
                <w:rFonts w:ascii="Arial" w:hAnsi="Arial" w:cs="Arial"/>
                <w:sz w:val="28"/>
                <w:szCs w:val="28"/>
              </w:rPr>
              <w:t>08 AUG 2018</w:t>
            </w:r>
          </w:p>
        </w:tc>
      </w:tr>
      <w:tr w:rsidR="00A2529D" w:rsidRPr="00E911DC" w14:paraId="35C4BE35" w14:textId="77777777" w:rsidTr="00A2529D">
        <w:tc>
          <w:tcPr>
            <w:tcW w:w="5211" w:type="dxa"/>
          </w:tcPr>
          <w:p w14:paraId="44152535" w14:textId="77777777" w:rsidR="00A2529D" w:rsidRPr="00E911DC" w:rsidRDefault="00A2529D" w:rsidP="002435E8">
            <w:pPr>
              <w:rPr>
                <w:rFonts w:ascii="Arial" w:hAnsi="Arial" w:cs="Arial"/>
                <w:sz w:val="28"/>
                <w:szCs w:val="28"/>
              </w:rPr>
            </w:pPr>
            <w:r w:rsidRPr="00E911DC">
              <w:rPr>
                <w:rFonts w:ascii="Arial" w:hAnsi="Arial" w:cs="Arial"/>
                <w:sz w:val="28"/>
                <w:szCs w:val="28"/>
              </w:rPr>
              <w:t>Approving Signature</w:t>
            </w:r>
          </w:p>
        </w:tc>
        <w:tc>
          <w:tcPr>
            <w:tcW w:w="4031" w:type="dxa"/>
          </w:tcPr>
          <w:p w14:paraId="7A414A1A" w14:textId="77777777" w:rsidR="00A2529D" w:rsidRPr="00E911DC" w:rsidRDefault="00A2529D" w:rsidP="002435E8">
            <w:pPr>
              <w:jc w:val="center"/>
              <w:rPr>
                <w:rFonts w:ascii="Arial" w:hAnsi="Arial" w:cs="Arial"/>
                <w:sz w:val="28"/>
                <w:szCs w:val="28"/>
              </w:rPr>
            </w:pPr>
            <w:r w:rsidRPr="00E911DC">
              <w:rPr>
                <w:rFonts w:ascii="Arial" w:hAnsi="Arial" w:cs="Arial"/>
                <w:sz w:val="28"/>
                <w:szCs w:val="28"/>
              </w:rPr>
              <w:t>Angela Mollan</w:t>
            </w:r>
          </w:p>
        </w:tc>
      </w:tr>
      <w:tr w:rsidR="00A2529D" w:rsidRPr="00E911DC" w14:paraId="4387C22F" w14:textId="77777777" w:rsidTr="00A2529D">
        <w:tc>
          <w:tcPr>
            <w:tcW w:w="5211" w:type="dxa"/>
          </w:tcPr>
          <w:p w14:paraId="57C1CD58" w14:textId="77777777" w:rsidR="00A2529D" w:rsidRPr="00E911DC" w:rsidRDefault="00A2529D" w:rsidP="002435E8">
            <w:pPr>
              <w:rPr>
                <w:rFonts w:ascii="Arial" w:hAnsi="Arial" w:cs="Arial"/>
                <w:sz w:val="28"/>
                <w:szCs w:val="28"/>
              </w:rPr>
            </w:pPr>
            <w:r w:rsidRPr="00E911DC">
              <w:rPr>
                <w:rFonts w:ascii="Arial" w:hAnsi="Arial" w:cs="Arial"/>
                <w:sz w:val="28"/>
                <w:szCs w:val="28"/>
              </w:rPr>
              <w:t>Policy Review Date</w:t>
            </w:r>
          </w:p>
        </w:tc>
        <w:tc>
          <w:tcPr>
            <w:tcW w:w="4031" w:type="dxa"/>
          </w:tcPr>
          <w:p w14:paraId="40EF9DDB" w14:textId="73A66418" w:rsidR="00A2529D" w:rsidRPr="00E911DC" w:rsidRDefault="00A2529D" w:rsidP="002435E8">
            <w:pPr>
              <w:jc w:val="center"/>
              <w:rPr>
                <w:rFonts w:ascii="Arial" w:hAnsi="Arial" w:cs="Arial"/>
                <w:sz w:val="28"/>
                <w:szCs w:val="28"/>
              </w:rPr>
            </w:pPr>
            <w:r>
              <w:rPr>
                <w:rFonts w:ascii="Arial" w:hAnsi="Arial" w:cs="Arial"/>
                <w:sz w:val="28"/>
                <w:szCs w:val="28"/>
              </w:rPr>
              <w:t>30 JUL 2019</w:t>
            </w:r>
          </w:p>
        </w:tc>
      </w:tr>
    </w:tbl>
    <w:p w14:paraId="27B2389C" w14:textId="77777777" w:rsidR="00A2529D" w:rsidRDefault="00A2529D">
      <w:pPr>
        <w:spacing w:after="160" w:line="259" w:lineRule="auto"/>
        <w:rPr>
          <w:rFonts w:ascii="Arial" w:hAnsi="Arial" w:cs="Arial"/>
          <w:b/>
          <w:color w:val="303282"/>
          <w:sz w:val="32"/>
          <w:szCs w:val="32"/>
        </w:rPr>
      </w:pPr>
      <w:r>
        <w:rPr>
          <w:rFonts w:ascii="Arial" w:hAnsi="Arial" w:cs="Arial"/>
          <w:b/>
          <w:color w:val="303282"/>
          <w:sz w:val="32"/>
          <w:szCs w:val="32"/>
        </w:rPr>
        <w:br w:type="page"/>
      </w:r>
    </w:p>
    <w:p w14:paraId="4918FB85" w14:textId="07962FBE" w:rsidR="00515BA0" w:rsidRDefault="00DD20EA" w:rsidP="00515BA0">
      <w:pPr>
        <w:ind w:right="-613"/>
        <w:jc w:val="center"/>
        <w:rPr>
          <w:rFonts w:ascii="Arial" w:hAnsi="Arial" w:cs="Arial"/>
          <w:b/>
          <w:color w:val="303282"/>
          <w:sz w:val="32"/>
          <w:szCs w:val="32"/>
        </w:rPr>
      </w:pPr>
      <w:r>
        <w:rPr>
          <w:noProof/>
          <w14:ligatures w14:val="none"/>
          <w14:cntxtAlts w14:val="0"/>
        </w:rPr>
        <w:lastRenderedPageBreak/>
        <w:drawing>
          <wp:anchor distT="0" distB="0" distL="114300" distR="114300" simplePos="0" relativeHeight="251664384" behindDoc="0" locked="0" layoutInCell="1" allowOverlap="1" wp14:anchorId="39B2C6A9" wp14:editId="3ADAA857">
            <wp:simplePos x="0" y="0"/>
            <wp:positionH relativeFrom="margin">
              <wp:posOffset>5391150</wp:posOffset>
            </wp:positionH>
            <wp:positionV relativeFrom="paragraph">
              <wp:posOffset>317</wp:posOffset>
            </wp:positionV>
            <wp:extent cx="933450" cy="274955"/>
            <wp:effectExtent l="0" t="0" r="0" b="0"/>
            <wp:wrapThrough wrapText="bothSides">
              <wp:wrapPolygon edited="0">
                <wp:start x="0" y="0"/>
                <wp:lineTo x="0" y="19455"/>
                <wp:lineTo x="21159" y="19455"/>
                <wp:lineTo x="21159" y="0"/>
                <wp:lineTo x="0" y="0"/>
              </wp:wrapPolygon>
            </wp:wrapThrough>
            <wp:docPr id="4100" name="Picture 5" descr="Description: cid:image001.jpg@01CF4762.3124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Description: cid:image001.jpg@01CF4762.31243FA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33450" cy="274955"/>
                    </a:xfrm>
                    <a:prstGeom prst="rect">
                      <a:avLst/>
                    </a:prstGeom>
                    <a:solidFill>
                      <a:schemeClr val="accent1"/>
                    </a:solidFill>
                    <a:ln>
                      <a:noFill/>
                    </a:ln>
                    <a:extLst/>
                  </pic:spPr>
                </pic:pic>
              </a:graphicData>
            </a:graphic>
            <wp14:sizeRelH relativeFrom="page">
              <wp14:pctWidth>0</wp14:pctWidth>
            </wp14:sizeRelH>
            <wp14:sizeRelV relativeFrom="page">
              <wp14:pctHeight>0</wp14:pctHeight>
            </wp14:sizeRelV>
          </wp:anchor>
        </w:drawing>
      </w:r>
      <w:r w:rsidR="00515BA0">
        <w:rPr>
          <w:rFonts w:ascii="Arial" w:hAnsi="Arial" w:cs="Arial"/>
          <w:b/>
          <w:color w:val="303282"/>
          <w:sz w:val="32"/>
          <w:szCs w:val="32"/>
        </w:rPr>
        <w:t>Schools’ Safeguarding Flowchart (Updated July 2018)</w:t>
      </w:r>
      <w:r w:rsidRPr="00DD20EA">
        <w:rPr>
          <w:noProof/>
          <w14:ligatures w14:val="none"/>
          <w14:cntxtAlts w14:val="0"/>
        </w:rPr>
        <w:t xml:space="preserve"> </w:t>
      </w:r>
    </w:p>
    <w:p w14:paraId="5E760910" w14:textId="22A88945" w:rsidR="00515BA0" w:rsidRDefault="00515BA0" w:rsidP="00515BA0">
      <w:pPr>
        <w:ind w:right="-613"/>
        <w:jc w:val="center"/>
        <w:rPr>
          <w:rFonts w:ascii="Arial" w:hAnsi="Arial" w:cs="Arial"/>
          <w:b/>
          <w:color w:val="303282"/>
          <w:sz w:val="32"/>
          <w:szCs w:val="32"/>
        </w:rPr>
      </w:pPr>
      <w:r>
        <w:rPr>
          <w:rFonts w:ascii="Arial" w:hAnsi="Arial" w:cs="Arial"/>
          <w:b/>
          <w:noProof/>
          <w:color w:val="303282"/>
          <w:sz w:val="32"/>
          <w:szCs w:val="32"/>
          <w14:ligatures w14:val="none"/>
          <w14:cntxtAlts w14:val="0"/>
        </w:rPr>
        <mc:AlternateContent>
          <mc:Choice Requires="wpg">
            <w:drawing>
              <wp:anchor distT="0" distB="0" distL="114300" distR="114300" simplePos="0" relativeHeight="251660288" behindDoc="0" locked="0" layoutInCell="1" allowOverlap="1" wp14:anchorId="38CB7328" wp14:editId="7E67710A">
                <wp:simplePos x="0" y="0"/>
                <wp:positionH relativeFrom="column">
                  <wp:posOffset>-115200</wp:posOffset>
                </wp:positionH>
                <wp:positionV relativeFrom="paragraph">
                  <wp:posOffset>155120</wp:posOffset>
                </wp:positionV>
                <wp:extent cx="6372630" cy="8749211"/>
                <wp:effectExtent l="0" t="0" r="28575" b="13970"/>
                <wp:wrapNone/>
                <wp:docPr id="20" name="Group 20"/>
                <wp:cNvGraphicFramePr/>
                <a:graphic xmlns:a="http://schemas.openxmlformats.org/drawingml/2006/main">
                  <a:graphicData uri="http://schemas.microsoft.com/office/word/2010/wordprocessingGroup">
                    <wpg:wgp>
                      <wpg:cNvGrpSpPr/>
                      <wpg:grpSpPr>
                        <a:xfrm>
                          <a:off x="0" y="0"/>
                          <a:ext cx="6372630" cy="8749211"/>
                          <a:chOff x="0" y="0"/>
                          <a:chExt cx="6372630" cy="8749211"/>
                        </a:xfrm>
                      </wpg:grpSpPr>
                      <wps:wsp>
                        <wps:cNvPr id="208" name="Straight Arrow Connector 208"/>
                        <wps:cNvCnPr/>
                        <wps:spPr>
                          <a:xfrm>
                            <a:off x="979200" y="172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a:off x="5443200" y="1728000"/>
                            <a:ext cx="512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Text Box 214"/>
                        <wps:cNvSpPr txBox="1">
                          <a:spLocks noChangeArrowheads="1"/>
                        </wps:cNvSpPr>
                        <wps:spPr bwMode="auto">
                          <a:xfrm>
                            <a:off x="0" y="0"/>
                            <a:ext cx="6363571" cy="1727091"/>
                          </a:xfrm>
                          <a:prstGeom prst="rect">
                            <a:avLst/>
                          </a:prstGeom>
                          <a:solidFill>
                            <a:srgbClr val="FFFFFF"/>
                          </a:solidFill>
                          <a:ln w="9525">
                            <a:solidFill>
                              <a:srgbClr val="000000"/>
                            </a:solidFill>
                            <a:miter lim="800000"/>
                            <a:headEnd/>
                            <a:tailEnd/>
                          </a:ln>
                        </wps:spPr>
                        <wps:txbx>
                          <w:txbxContent>
                            <w:p w14:paraId="52F1B98D" w14:textId="77777777" w:rsidR="00515BA0" w:rsidRDefault="00515BA0" w:rsidP="00515BA0">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or Deputy Safeguarding Lead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at Levels 2 and 3, and specifically concerns that sit just below the level requiring a referral to Children’s Services (Level 4: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wps:txbx>
                        <wps:bodyPr rot="0" vert="horz" wrap="square" lIns="91440" tIns="45720" rIns="91440" bIns="45720" anchor="t" anchorCtr="0">
                          <a:noAutofit/>
                        </wps:bodyPr>
                      </wps:wsp>
                      <wps:wsp>
                        <wps:cNvPr id="207" name="Straight Arrow Connector 207"/>
                        <wps:cNvCnPr/>
                        <wps:spPr>
                          <a:xfrm>
                            <a:off x="3211200" y="172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Text Box 212"/>
                        <wps:cNvSpPr txBox="1">
                          <a:spLocks noChangeArrowheads="1"/>
                        </wps:cNvSpPr>
                        <wps:spPr bwMode="auto">
                          <a:xfrm>
                            <a:off x="2210400" y="1980000"/>
                            <a:ext cx="2119313" cy="2252663"/>
                          </a:xfrm>
                          <a:prstGeom prst="rect">
                            <a:avLst/>
                          </a:prstGeom>
                          <a:solidFill>
                            <a:srgbClr val="FFFFFF"/>
                          </a:solidFill>
                          <a:ln w="9525">
                            <a:solidFill>
                              <a:srgbClr val="000000"/>
                            </a:solidFill>
                            <a:miter lim="800000"/>
                            <a:headEnd/>
                            <a:tailEnd/>
                          </a:ln>
                        </wps:spPr>
                        <wps:txbx>
                          <w:txbxContent>
                            <w:p w14:paraId="1CF1D408" w14:textId="77777777" w:rsidR="00515BA0" w:rsidRPr="007130B5" w:rsidRDefault="00515BA0" w:rsidP="00515BA0">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assessment (Leve</w:t>
                              </w:r>
                              <w:r>
                                <w:rPr>
                                  <w:rFonts w:ascii="Arial" w:hAnsi="Arial" w:cs="Arial"/>
                                  <w:color w:val="auto"/>
                                  <w:sz w:val="22"/>
                                  <w:szCs w:val="22"/>
                                </w:rPr>
                                <w:t>l</w:t>
                              </w:r>
                              <w:r w:rsidRPr="007130B5">
                                <w:rPr>
                                  <w:rFonts w:ascii="Arial" w:hAnsi="Arial" w:cs="Arial"/>
                                  <w:color w:val="auto"/>
                                  <w:sz w:val="22"/>
                                  <w:szCs w:val="22"/>
                                </w:rPr>
                                <w:t xml:space="preserve"> 4)</w:t>
                              </w:r>
                              <w:r>
                                <w:rPr>
                                  <w:rFonts w:ascii="Arial" w:hAnsi="Arial" w:cs="Arial"/>
                                  <w:b w:val="0"/>
                                  <w:color w:val="auto"/>
                                  <w:sz w:val="22"/>
                                  <w:szCs w:val="22"/>
                                </w:rPr>
                                <w:t xml:space="preserve"> then you should seek the consent of the parent/carer before completing a Multi-Agency Referral Form to Children’s Services. If consent is not given you are still able to make a referral if you have Level 4 safeguarding concerns.</w:t>
                              </w:r>
                            </w:p>
                            <w:p w14:paraId="045FFA0C" w14:textId="77777777" w:rsidR="00515BA0" w:rsidRDefault="00515BA0" w:rsidP="00515BA0">
                              <w:pPr>
                                <w:rPr>
                                  <w:rFonts w:ascii="Arial" w:hAnsi="Arial" w:cs="Arial"/>
                                  <w:sz w:val="22"/>
                                  <w:szCs w:val="22"/>
                                </w:rPr>
                              </w:pPr>
                              <w:r>
                                <w:rPr>
                                  <w:rFonts w:ascii="Arial" w:hAnsi="Arial" w:cs="Arial"/>
                                  <w:sz w:val="22"/>
                                  <w:szCs w:val="22"/>
                                </w:rPr>
                                <w:t xml:space="preserve"> </w:t>
                              </w:r>
                            </w:p>
                            <w:p w14:paraId="7108483E" w14:textId="77777777" w:rsidR="00515BA0" w:rsidRDefault="00515BA0" w:rsidP="00515BA0">
                              <w:pPr>
                                <w:rPr>
                                  <w:rFonts w:ascii="Arial" w:hAnsi="Arial" w:cs="Arial"/>
                                  <w:sz w:val="22"/>
                                  <w:szCs w:val="22"/>
                                </w:rPr>
                              </w:pPr>
                            </w:p>
                          </w:txbxContent>
                        </wps:txbx>
                        <wps:bodyPr rot="0" vert="horz" wrap="square" lIns="91440" tIns="45720" rIns="91440" bIns="45720" anchor="t" anchorCtr="0">
                          <a:noAutofit/>
                        </wps:bodyPr>
                      </wps:wsp>
                      <wps:wsp>
                        <wps:cNvPr id="213" name="Text Box 213"/>
                        <wps:cNvSpPr txBox="1">
                          <a:spLocks noChangeArrowheads="1"/>
                        </wps:cNvSpPr>
                        <wps:spPr bwMode="auto">
                          <a:xfrm>
                            <a:off x="7200" y="1980000"/>
                            <a:ext cx="1978679" cy="5293235"/>
                          </a:xfrm>
                          <a:prstGeom prst="rect">
                            <a:avLst/>
                          </a:prstGeom>
                          <a:solidFill>
                            <a:srgbClr val="FFFFFF"/>
                          </a:solidFill>
                          <a:ln w="9525">
                            <a:solidFill>
                              <a:srgbClr val="000000"/>
                            </a:solidFill>
                            <a:miter lim="800000"/>
                            <a:headEnd/>
                            <a:tailEnd/>
                          </a:ln>
                        </wps:spPr>
                        <wps:txbx>
                          <w:txbxContent>
                            <w:p w14:paraId="533CDA0B" w14:textId="77777777" w:rsidR="00515BA0" w:rsidRDefault="00515BA0" w:rsidP="00515BA0">
                              <w:pPr>
                                <w:autoSpaceDE w:val="0"/>
                                <w:autoSpaceDN w:val="0"/>
                                <w:adjustRightInd w:val="0"/>
                                <w:rPr>
                                  <w:rFonts w:ascii="Arial" w:hAnsi="Arial" w:cs="Arial"/>
                                  <w:sz w:val="22"/>
                                  <w:szCs w:val="22"/>
                                </w:rPr>
                              </w:pPr>
                              <w:r>
                                <w:rPr>
                                  <w:rFonts w:ascii="Arial" w:eastAsiaTheme="minorHAnsi" w:hAnsi="Arial" w:cs="Arial"/>
                                  <w:kern w:val="0"/>
                                  <w:sz w:val="22"/>
                                  <w:szCs w:val="22"/>
                                  <w:lang w:eastAsia="en-US"/>
                                  <w14:ligatures w14:val="none"/>
                                  <w14:cntxtAlts w14:val="0"/>
                                </w:rPr>
                                <w:t xml:space="preserve">If you have </w:t>
                              </w:r>
                              <w:r>
                                <w:rPr>
                                  <w:rFonts w:ascii="Arial" w:eastAsiaTheme="minorHAnsi" w:hAnsi="Arial" w:cs="Arial"/>
                                  <w:b/>
                                  <w:kern w:val="0"/>
                                  <w:sz w:val="22"/>
                                  <w:szCs w:val="22"/>
                                  <w:lang w:eastAsia="en-US"/>
                                  <w14:ligatures w14:val="none"/>
                                  <w14:cntxtAlts w14:val="0"/>
                                </w:rPr>
                                <w:t xml:space="preserve">Child </w:t>
                              </w:r>
                              <w:r>
                                <w:rPr>
                                  <w:rFonts w:ascii="Arial" w:hAnsi="Arial" w:cs="Arial"/>
                                  <w:b/>
                                  <w:sz w:val="22"/>
                                  <w:szCs w:val="22"/>
                                </w:rPr>
                                <w:t xml:space="preserve">Protection concerns </w:t>
                              </w:r>
                              <w:r w:rsidRPr="00967FB2">
                                <w:rPr>
                                  <w:rFonts w:ascii="Arial" w:hAnsi="Arial" w:cs="Arial"/>
                                  <w:b/>
                                </w:rPr>
                                <w:t>(</w:t>
                              </w:r>
                              <w:r w:rsidRPr="00967FB2">
                                <w:rPr>
                                  <w:rFonts w:ascii="Arial" w:eastAsiaTheme="minorHAnsi" w:hAnsi="Arial" w:cs="Arial"/>
                                  <w:b/>
                                  <w:kern w:val="0"/>
                                  <w:lang w:eastAsia="en-US"/>
                                  <w14:ligatures w14:val="none"/>
                                  <w14:cntxtAlts w14:val="0"/>
                                </w:rPr>
                                <w:t>Level 4)</w:t>
                              </w:r>
                              <w:r w:rsidRPr="00967FB2">
                                <w:rPr>
                                  <w:rFonts w:ascii="Arial" w:eastAsiaTheme="minorHAnsi" w:hAnsi="Arial" w:cs="Arial"/>
                                  <w:b/>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and</w:t>
                              </w:r>
                              <w:r w:rsidRPr="00642C29">
                                <w:rPr>
                                  <w:rFonts w:ascii="Arial" w:eastAsiaTheme="minorHAnsi" w:hAnsi="Arial" w:cs="Arial"/>
                                  <w:b/>
                                  <w:kern w:val="0"/>
                                  <w:sz w:val="22"/>
                                  <w:szCs w:val="22"/>
                                  <w:lang w:eastAsia="en-US"/>
                                  <w14:ligatures w14:val="none"/>
                                  <w14:cntxtAlts w14:val="0"/>
                                </w:rPr>
                                <w:t xml:space="preserve"> a child</w:t>
                              </w:r>
                              <w:r>
                                <w:rPr>
                                  <w:rFonts w:ascii="Arial" w:eastAsiaTheme="minorHAnsi" w:hAnsi="Arial" w:cs="Arial"/>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 xml:space="preserve">requires immediate protection and urgent action, </w:t>
                              </w:r>
                              <w:r>
                                <w:rPr>
                                  <w:rFonts w:ascii="Arial" w:hAnsi="Arial" w:cs="Arial"/>
                                  <w:sz w:val="22"/>
                                  <w:szCs w:val="22"/>
                                </w:rPr>
                                <w:t xml:space="preserve">or you have </w:t>
                              </w:r>
                              <w:r>
                                <w:rPr>
                                  <w:rFonts w:ascii="Arial" w:eastAsiaTheme="minorHAnsi" w:hAnsi="Arial" w:cs="Arial"/>
                                  <w:kern w:val="0"/>
                                  <w:sz w:val="22"/>
                                  <w:szCs w:val="22"/>
                                  <w:lang w:eastAsia="en-US"/>
                                  <w14:ligatures w14:val="none"/>
                                  <w14:cntxtAlts w14:val="0"/>
                                </w:rPr>
                                <w:t xml:space="preserve">reasonable cause to </w:t>
                              </w:r>
                              <w:r>
                                <w:rPr>
                                  <w:rFonts w:ascii="Arial" w:eastAsiaTheme="minorHAnsi" w:hAnsi="Arial" w:cs="Arial"/>
                                  <w:b/>
                                  <w:kern w:val="0"/>
                                  <w:sz w:val="22"/>
                                  <w:szCs w:val="22"/>
                                  <w:lang w:eastAsia="en-US"/>
                                  <w14:ligatures w14:val="none"/>
                                  <w14:cntxtAlts w14:val="0"/>
                                </w:rPr>
                                <w:t>suspect</w:t>
                              </w:r>
                              <w:r>
                                <w:rPr>
                                  <w:rFonts w:ascii="Arial" w:eastAsiaTheme="minorHAnsi" w:hAnsi="Arial" w:cs="Arial"/>
                                  <w:kern w:val="0"/>
                                  <w:sz w:val="22"/>
                                  <w:szCs w:val="22"/>
                                  <w:lang w:eastAsia="en-US"/>
                                  <w14:ligatures w14:val="none"/>
                                  <w14:cntxtAlts w14:val="0"/>
                                </w:rPr>
                                <w:t xml:space="preserve"> that the </w:t>
                              </w:r>
                              <w:r>
                                <w:rPr>
                                  <w:rFonts w:ascii="Arial" w:eastAsiaTheme="minorHAnsi" w:hAnsi="Arial" w:cs="Arial"/>
                                  <w:b/>
                                  <w:kern w:val="0"/>
                                  <w:sz w:val="22"/>
                                  <w:szCs w:val="22"/>
                                  <w:lang w:eastAsia="en-US"/>
                                  <w14:ligatures w14:val="none"/>
                                  <w14:cntxtAlts w14:val="0"/>
                                </w:rPr>
                                <w:t xml:space="preserve">child is suffering, or likely to suffer, significant harm </w:t>
                              </w:r>
                              <w:r w:rsidRPr="00642C29">
                                <w:rPr>
                                  <w:rFonts w:ascii="Arial" w:eastAsiaTheme="minorHAnsi" w:hAnsi="Arial" w:cs="Arial"/>
                                  <w:b/>
                                  <w:kern w:val="0"/>
                                  <w:sz w:val="22"/>
                                  <w:szCs w:val="22"/>
                                  <w:lang w:eastAsia="en-US"/>
                                  <w14:ligatures w14:val="none"/>
                                  <w14:cntxtAlts w14:val="0"/>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eastAsiaTheme="minorHAnsi" w:hAnsi="Arial" w:cs="Arial"/>
                                  <w:kern w:val="0"/>
                                  <w:sz w:val="22"/>
                                  <w:szCs w:val="22"/>
                                  <w:lang w:eastAsia="en-US"/>
                                  <w14:ligatures w14:val="none"/>
                                  <w14:cntxtAlts w14:val="0"/>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 xml:space="preserve">needed </w:t>
                              </w:r>
                              <w:proofErr w:type="gramStart"/>
                              <w:r>
                                <w:rPr>
                                  <w:rFonts w:ascii="Arial" w:hAnsi="Arial" w:cs="Arial"/>
                                  <w:sz w:val="22"/>
                                  <w:szCs w:val="22"/>
                                </w:rPr>
                                <w:t>in order to</w:t>
                              </w:r>
                              <w:proofErr w:type="gramEnd"/>
                              <w:r>
                                <w:rPr>
                                  <w:rFonts w:ascii="Arial" w:hAnsi="Arial" w:cs="Arial"/>
                                  <w:sz w:val="22"/>
                                  <w:szCs w:val="22"/>
                                </w:rPr>
                                <w:t xml:space="preserve">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eastAsiaTheme="minorHAnsi" w:hAnsi="Arial" w:cs="Arial"/>
                                  <w:kern w:val="0"/>
                                  <w:sz w:val="22"/>
                                  <w:szCs w:val="22"/>
                                  <w:lang w:eastAsia="en-US"/>
                                  <w14:ligatures w14:val="none"/>
                                  <w14:cntxtAlts w14:val="0"/>
                                </w:rPr>
                                <w:t xml:space="preserve"> You should then complete a</w:t>
                              </w:r>
                              <w:r>
                                <w:rPr>
                                  <w:rFonts w:ascii="Arial" w:hAnsi="Arial" w:cs="Arial"/>
                                  <w:sz w:val="22"/>
                                  <w:szCs w:val="22"/>
                                </w:rPr>
                                <w:t xml:space="preserve"> written Multi-Agency Referral Form within 24 hours.</w:t>
                              </w:r>
                            </w:p>
                            <w:p w14:paraId="6085AA91" w14:textId="77777777" w:rsidR="00515BA0" w:rsidRPr="00D02F5A" w:rsidRDefault="00515BA0" w:rsidP="00515BA0">
                              <w:pPr>
                                <w:rPr>
                                  <w:rFonts w:ascii="Arial" w:hAnsi="Arial" w:cs="Arial"/>
                                  <w:sz w:val="22"/>
                                  <w:szCs w:val="22"/>
                                </w:rPr>
                              </w:pPr>
                              <w:r>
                                <w:rPr>
                                  <w:rFonts w:ascii="Arial" w:hAnsi="Arial" w:cs="Arial"/>
                                  <w:b/>
                                  <w:sz w:val="22"/>
                                  <w:szCs w:val="22"/>
                                </w:rPr>
                                <w:t>Liverpool 0151 233 3700</w:t>
                              </w:r>
                            </w:p>
                            <w:p w14:paraId="02ED5CF6" w14:textId="77777777" w:rsidR="00515BA0" w:rsidRDefault="00515BA0" w:rsidP="00515BA0">
                              <w:pPr>
                                <w:rPr>
                                  <w:rFonts w:ascii="Arial" w:hAnsi="Arial" w:cs="Arial"/>
                                  <w:sz w:val="22"/>
                                  <w:szCs w:val="22"/>
                                </w:rPr>
                              </w:pPr>
                              <w:r>
                                <w:rPr>
                                  <w:rFonts w:ascii="Arial" w:hAnsi="Arial" w:cs="Arial"/>
                                  <w:sz w:val="22"/>
                                  <w:szCs w:val="22"/>
                                </w:rPr>
                                <w:t>Knowsley 0151 443 2600</w:t>
                              </w:r>
                            </w:p>
                            <w:p w14:paraId="67140C80" w14:textId="77777777" w:rsidR="00515BA0" w:rsidRDefault="00515BA0" w:rsidP="00515BA0">
                              <w:pPr>
                                <w:rPr>
                                  <w:rFonts w:ascii="Arial" w:hAnsi="Arial" w:cs="Arial"/>
                                  <w:b/>
                                  <w:sz w:val="22"/>
                                  <w:szCs w:val="22"/>
                                </w:rPr>
                              </w:pPr>
                              <w:r>
                                <w:rPr>
                                  <w:rFonts w:ascii="Arial" w:hAnsi="Arial" w:cs="Arial"/>
                                  <w:b/>
                                  <w:sz w:val="22"/>
                                  <w:szCs w:val="22"/>
                                </w:rPr>
                                <w:t>Wirral 0151 606 2008</w:t>
                              </w:r>
                            </w:p>
                            <w:p w14:paraId="0730811E" w14:textId="77777777" w:rsidR="00515BA0" w:rsidRDefault="00515BA0" w:rsidP="00515BA0">
                              <w:pPr>
                                <w:rPr>
                                  <w:rFonts w:ascii="Arial" w:hAnsi="Arial" w:cs="Arial"/>
                                  <w:sz w:val="22"/>
                                  <w:szCs w:val="22"/>
                                </w:rPr>
                              </w:pPr>
                              <w:r>
                                <w:rPr>
                                  <w:rFonts w:ascii="Arial" w:hAnsi="Arial" w:cs="Arial"/>
                                  <w:sz w:val="22"/>
                                  <w:szCs w:val="22"/>
                                </w:rPr>
                                <w:t>Sefton 0345 140 0845</w:t>
                              </w:r>
                            </w:p>
                            <w:p w14:paraId="6AD6149E" w14:textId="77777777" w:rsidR="00515BA0" w:rsidRPr="00D02F5A" w:rsidRDefault="00515BA0" w:rsidP="00515BA0">
                              <w:pPr>
                                <w:rPr>
                                  <w:rFonts w:ascii="Arial" w:hAnsi="Arial" w:cs="Arial"/>
                                  <w:b/>
                                  <w:sz w:val="22"/>
                                  <w:szCs w:val="22"/>
                                </w:rPr>
                              </w:pPr>
                              <w:r w:rsidRPr="00D02F5A">
                                <w:rPr>
                                  <w:rFonts w:ascii="Arial" w:hAnsi="Arial" w:cs="Arial"/>
                                  <w:b/>
                                  <w:sz w:val="22"/>
                                  <w:szCs w:val="22"/>
                                </w:rPr>
                                <w:t>St Helens 01744 676600</w:t>
                              </w:r>
                            </w:p>
                            <w:p w14:paraId="31E1DE7F" w14:textId="77777777" w:rsidR="00515BA0" w:rsidRDefault="00515BA0" w:rsidP="00515BA0">
                              <w:pPr>
                                <w:rPr>
                                  <w:rFonts w:ascii="Arial" w:hAnsi="Arial" w:cs="Arial"/>
                                  <w:sz w:val="22"/>
                                  <w:szCs w:val="22"/>
                                </w:rPr>
                              </w:pPr>
                              <w:r>
                                <w:rPr>
                                  <w:rFonts w:ascii="Arial" w:hAnsi="Arial" w:cs="Arial"/>
                                  <w:sz w:val="22"/>
                                  <w:szCs w:val="22"/>
                                </w:rPr>
                                <w:t>Wigan 01942 828300</w:t>
                              </w:r>
                            </w:p>
                            <w:p w14:paraId="41217398" w14:textId="77777777" w:rsidR="00515BA0" w:rsidRPr="00747BA3" w:rsidRDefault="00515BA0" w:rsidP="00515BA0">
                              <w:pPr>
                                <w:rPr>
                                  <w:rFonts w:ascii="Arial" w:hAnsi="Arial" w:cs="Arial"/>
                                  <w:b/>
                                  <w:sz w:val="22"/>
                                  <w:szCs w:val="22"/>
                                </w:rPr>
                              </w:pPr>
                              <w:r w:rsidRPr="00747BA3">
                                <w:rPr>
                                  <w:rFonts w:ascii="Arial" w:hAnsi="Arial" w:cs="Arial"/>
                                  <w:b/>
                                  <w:sz w:val="22"/>
                                  <w:szCs w:val="22"/>
                                </w:rPr>
                                <w:t xml:space="preserve">Halton </w:t>
                              </w:r>
                              <w:r w:rsidRPr="00747BA3">
                                <w:rPr>
                                  <w:rFonts w:ascii="Helvetica" w:hAnsi="Helvetica"/>
                                  <w:b/>
                                  <w:color w:val="232323"/>
                                  <w:shd w:val="clear" w:color="auto" w:fill="FFFFFF"/>
                                </w:rPr>
                                <w:t>0151 907 8305</w:t>
                              </w:r>
                            </w:p>
                            <w:p w14:paraId="3B5C76AB" w14:textId="77777777" w:rsidR="00515BA0" w:rsidRDefault="00515BA0" w:rsidP="00515BA0"/>
                          </w:txbxContent>
                        </wps:txbx>
                        <wps:bodyPr rot="0" vert="horz" wrap="square" lIns="91440" tIns="45720" rIns="91440" bIns="45720" anchor="t" anchorCtr="0">
                          <a:noAutofit/>
                        </wps:bodyPr>
                      </wps:wsp>
                      <wps:wsp>
                        <wps:cNvPr id="209" name="Text Box 209"/>
                        <wps:cNvSpPr txBox="1">
                          <a:spLocks noChangeArrowheads="1"/>
                        </wps:cNvSpPr>
                        <wps:spPr bwMode="auto">
                          <a:xfrm>
                            <a:off x="4536000" y="1987200"/>
                            <a:ext cx="1836630" cy="5316964"/>
                          </a:xfrm>
                          <a:prstGeom prst="rect">
                            <a:avLst/>
                          </a:prstGeom>
                          <a:solidFill>
                            <a:srgbClr val="FFFFFF"/>
                          </a:solidFill>
                          <a:ln w="9525">
                            <a:solidFill>
                              <a:srgbClr val="000000"/>
                            </a:solidFill>
                            <a:miter lim="800000"/>
                            <a:headEnd/>
                            <a:tailEnd/>
                          </a:ln>
                        </wps:spPr>
                        <wps:txbx>
                          <w:txbxContent>
                            <w:p w14:paraId="1808FC55" w14:textId="77777777" w:rsidR="00515BA0" w:rsidRDefault="00515BA0" w:rsidP="00515BA0">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w:t>
                              </w:r>
                              <w:proofErr w:type="gramStart"/>
                              <w:r>
                                <w:rPr>
                                  <w:rFonts w:ascii="Arial" w:hAnsi="Arial" w:cs="Arial"/>
                                  <w:b w:val="0"/>
                                  <w:color w:val="auto"/>
                                  <w:sz w:val="22"/>
                                  <w:szCs w:val="22"/>
                                </w:rPr>
                                <w:t>required</w:t>
                              </w:r>
                              <w:proofErr w:type="gramEnd"/>
                              <w:r>
                                <w:rPr>
                                  <w:rFonts w:ascii="Arial" w:hAnsi="Arial" w:cs="Arial"/>
                                  <w:b w:val="0"/>
                                  <w:color w:val="auto"/>
                                  <w:sz w:val="22"/>
                                  <w:szCs w:val="22"/>
                                </w:rPr>
                                <w:t xml:space="preserve"> then an </w:t>
                              </w:r>
                              <w:r>
                                <w:rPr>
                                  <w:rFonts w:ascii="Arial" w:hAnsi="Arial" w:cs="Arial"/>
                                  <w:color w:val="auto"/>
                                  <w:sz w:val="22"/>
                                  <w:szCs w:val="22"/>
                                </w:rPr>
                                <w:t xml:space="preserve">Early Help </w:t>
                              </w:r>
                              <w:r w:rsidRPr="00395F5C">
                                <w:rPr>
                                  <w:rFonts w:ascii="Arial" w:hAnsi="Arial" w:cs="Arial"/>
                                  <w:color w:val="auto"/>
                                  <w:sz w:val="22"/>
                                  <w:szCs w:val="22"/>
                                </w:rPr>
                                <w:t>Assessment (Level</w:t>
                              </w:r>
                              <w:r>
                                <w:rPr>
                                  <w:rFonts w:ascii="Arial" w:hAnsi="Arial" w:cs="Arial"/>
                                  <w:color w:val="auto"/>
                                  <w:sz w:val="22"/>
                                  <w:szCs w:val="22"/>
                                </w:rPr>
                                <w:t>s</w:t>
                              </w:r>
                              <w:r w:rsidRPr="00395F5C">
                                <w:rPr>
                                  <w:rFonts w:ascii="Arial" w:hAnsi="Arial" w:cs="Arial"/>
                                  <w:color w:val="auto"/>
                                  <w:sz w:val="22"/>
                                  <w:szCs w:val="22"/>
                                </w:rPr>
                                <w:t xml:space="preserve"> 2 and 3)</w:t>
                              </w:r>
                              <w:r>
                                <w:rPr>
                                  <w:rFonts w:ascii="Arial" w:hAnsi="Arial" w:cs="Arial"/>
                                  <w:b w:val="0"/>
                                  <w:color w:val="auto"/>
                                  <w:sz w:val="22"/>
                                  <w:szCs w:val="22"/>
                                </w:rPr>
                                <w:t xml:space="preserve"> should be initiated when the child has unmet needs that are likely to require multi-agency approach. </w:t>
                              </w:r>
                              <w:r>
                                <w:rPr>
                                  <w:rFonts w:ascii="Arial" w:hAnsi="Arial" w:cs="Arial"/>
                                  <w:color w:val="auto"/>
                                  <w:sz w:val="22"/>
                                  <w:szCs w:val="22"/>
                                </w:rPr>
                                <w:t>Guidance is available from your local Early Help Hub/Team.</w:t>
                              </w:r>
                            </w:p>
                            <w:p w14:paraId="2BC5136F" w14:textId="77777777" w:rsidR="00515BA0" w:rsidRDefault="00515BA0" w:rsidP="00515BA0">
                              <w:pPr>
                                <w:pStyle w:val="msotitle2"/>
                                <w:rPr>
                                  <w:rFonts w:ascii="Arial" w:hAnsi="Arial" w:cs="Arial"/>
                                  <w:b w:val="0"/>
                                  <w:color w:val="auto"/>
                                  <w:sz w:val="22"/>
                                  <w:szCs w:val="22"/>
                                </w:rPr>
                              </w:pPr>
                              <w:r w:rsidRPr="0028035A">
                                <w:rPr>
                                  <w:rFonts w:ascii="Arial" w:hAnsi="Arial" w:cs="Arial"/>
                                  <w:color w:val="auto"/>
                                  <w:sz w:val="22"/>
                                  <w:szCs w:val="22"/>
                                </w:rPr>
                                <w:t>If your concerns escalate you may need to refer to children’s services.</w:t>
                              </w:r>
                              <w:r>
                                <w:rPr>
                                  <w:rFonts w:ascii="Arial" w:hAnsi="Arial" w:cs="Arial"/>
                                  <w:color w:val="auto"/>
                                  <w:sz w:val="22"/>
                                  <w:szCs w:val="22"/>
                                </w:rPr>
                                <w:t xml:space="preserve"> </w:t>
                              </w:r>
                              <w:r>
                                <w:rPr>
                                  <w:rFonts w:ascii="Arial" w:hAnsi="Arial" w:cs="Arial"/>
                                  <w:b w:val="0"/>
                                  <w:i/>
                                  <w:color w:val="auto"/>
                                  <w:sz w:val="22"/>
                                  <w:szCs w:val="22"/>
                                </w:rPr>
                                <w:t>W</w:t>
                              </w:r>
                              <w:r w:rsidRPr="003A1D81">
                                <w:rPr>
                                  <w:rFonts w:ascii="Arial" w:hAnsi="Arial" w:cs="Arial"/>
                                  <w:b w:val="0"/>
                                  <w:i/>
                                  <w:color w:val="auto"/>
                                  <w:sz w:val="22"/>
                                  <w:szCs w:val="22"/>
                                </w:rPr>
                                <w:t>here consent is not given for an early help assessment, practitioners</w:t>
                              </w:r>
                              <w:r>
                                <w:rPr>
                                  <w:rFonts w:ascii="Arial" w:hAnsi="Arial" w:cs="Arial"/>
                                  <w:b w:val="0"/>
                                  <w:i/>
                                  <w:color w:val="auto"/>
                                  <w:sz w:val="22"/>
                                  <w:szCs w:val="22"/>
                                </w:rPr>
                                <w:t xml:space="preserve"> </w:t>
                              </w:r>
                              <w:r w:rsidRPr="003A1D81">
                                <w:rPr>
                                  <w:rFonts w:ascii="Arial" w:hAnsi="Arial" w:cs="Arial"/>
                                  <w:b w:val="0"/>
                                  <w:i/>
                                  <w:color w:val="auto"/>
                                  <w:sz w:val="22"/>
                                  <w:szCs w:val="22"/>
                                </w:rPr>
                                <w:t>should consider how the needs of the child might be met. If at any time it is considered that the child may be a child in nee</w:t>
                              </w:r>
                              <w:r>
                                <w:rPr>
                                  <w:rFonts w:ascii="Arial" w:hAnsi="Arial" w:cs="Arial"/>
                                  <w:b w:val="0"/>
                                  <w:i/>
                                  <w:color w:val="auto"/>
                                  <w:sz w:val="22"/>
                                  <w:szCs w:val="22"/>
                                </w:rPr>
                                <w:t xml:space="preserve">d </w:t>
                              </w:r>
                              <w:r w:rsidRPr="003A1D81">
                                <w:rPr>
                                  <w:rFonts w:ascii="Arial" w:hAnsi="Arial" w:cs="Arial"/>
                                  <w:b w:val="0"/>
                                  <w:i/>
                                  <w:color w:val="auto"/>
                                  <w:sz w:val="22"/>
                                  <w:szCs w:val="22"/>
                                </w:rPr>
                                <w:t>or that the child has suffered significant harm or is likely to do so, a referral should be made immediately to</w:t>
                              </w:r>
                              <w:r w:rsidRPr="003A1D81">
                                <w:rPr>
                                  <w:rFonts w:ascii="Arial" w:hAnsi="Arial" w:cs="Arial"/>
                                  <w:i/>
                                  <w:color w:val="auto"/>
                                  <w:sz w:val="22"/>
                                  <w:szCs w:val="22"/>
                                </w:rPr>
                                <w:t xml:space="preserve"> </w:t>
                              </w:r>
                              <w:r w:rsidRPr="003A1D81">
                                <w:rPr>
                                  <w:rFonts w:ascii="Arial" w:hAnsi="Arial" w:cs="Arial"/>
                                  <w:b w:val="0"/>
                                  <w:i/>
                                  <w:color w:val="auto"/>
                                  <w:sz w:val="22"/>
                                  <w:szCs w:val="22"/>
                                </w:rPr>
                                <w:t>local authority children’s social care.  WT</w:t>
                              </w:r>
                              <w:r w:rsidRPr="003A1D81">
                                <w:rPr>
                                  <w:rFonts w:ascii="Arial" w:hAnsi="Arial" w:cs="Arial"/>
                                  <w:i/>
                                  <w:color w:val="auto"/>
                                  <w:sz w:val="22"/>
                                  <w:szCs w:val="22"/>
                                </w:rPr>
                                <w:t xml:space="preserve"> </w:t>
                              </w:r>
                              <w:r>
                                <w:rPr>
                                  <w:rFonts w:ascii="Arial" w:hAnsi="Arial" w:cs="Arial"/>
                                  <w:i/>
                                  <w:color w:val="auto"/>
                                  <w:sz w:val="22"/>
                                  <w:szCs w:val="22"/>
                                </w:rPr>
                                <w:t>2018</w:t>
                              </w:r>
                            </w:p>
                            <w:p w14:paraId="428758E6" w14:textId="77777777" w:rsidR="00515BA0" w:rsidRDefault="00515BA0" w:rsidP="00515BA0">
                              <w:pPr>
                                <w:pStyle w:val="msotitle2"/>
                                <w:rPr>
                                  <w:rFonts w:ascii="Arial" w:hAnsi="Arial" w:cs="Arial"/>
                                  <w:b w:val="0"/>
                                  <w:color w:val="auto"/>
                                  <w:sz w:val="22"/>
                                  <w:szCs w:val="22"/>
                                </w:rPr>
                              </w:pPr>
                            </w:p>
                            <w:p w14:paraId="5D6A45A5" w14:textId="77777777" w:rsidR="00515BA0" w:rsidRDefault="00515BA0" w:rsidP="00515BA0">
                              <w:pPr>
                                <w:pStyle w:val="msotitle2"/>
                                <w:rPr>
                                  <w:rFonts w:ascii="Arial" w:hAnsi="Arial" w:cs="Arial"/>
                                  <w:b w:val="0"/>
                                  <w:color w:val="auto"/>
                                  <w:sz w:val="22"/>
                                  <w:szCs w:val="22"/>
                                </w:rPr>
                              </w:pPr>
                            </w:p>
                            <w:p w14:paraId="50FEBFD4" w14:textId="77777777" w:rsidR="00515BA0" w:rsidRDefault="00515BA0" w:rsidP="00515BA0">
                              <w:pPr>
                                <w:pStyle w:val="msotitle2"/>
                                <w:rPr>
                                  <w:rFonts w:ascii="Arial" w:hAnsi="Arial" w:cs="Arial"/>
                                  <w:b w:val="0"/>
                                  <w:color w:val="auto"/>
                                  <w:sz w:val="22"/>
                                  <w:szCs w:val="22"/>
                                </w:rPr>
                              </w:pPr>
                            </w:p>
                            <w:p w14:paraId="58120FA4" w14:textId="77777777" w:rsidR="00515BA0" w:rsidRDefault="00515BA0" w:rsidP="00515BA0">
                              <w:pPr>
                                <w:pStyle w:val="msotitle2"/>
                                <w:rPr>
                                  <w:rFonts w:ascii="Arial" w:hAnsi="Arial" w:cs="Arial"/>
                                  <w:b w:val="0"/>
                                  <w:color w:val="auto"/>
                                  <w:sz w:val="22"/>
                                  <w:szCs w:val="22"/>
                                </w:rPr>
                              </w:pPr>
                            </w:p>
                            <w:p w14:paraId="47EEE86F" w14:textId="77777777" w:rsidR="00515BA0" w:rsidRDefault="00515BA0" w:rsidP="00515BA0">
                              <w:pPr>
                                <w:rPr>
                                  <w:rFonts w:ascii="Arial" w:hAnsi="Arial" w:cs="Arial"/>
                                  <w:sz w:val="22"/>
                                  <w:szCs w:val="22"/>
                                </w:rPr>
                              </w:pPr>
                            </w:p>
                          </w:txbxContent>
                        </wps:txbx>
                        <wps:bodyPr rot="0" vert="horz" wrap="square" lIns="91440" tIns="45720" rIns="91440" bIns="45720" anchor="t" anchorCtr="0">
                          <a:noAutofit/>
                        </wps:bodyPr>
                      </wps:wsp>
                      <wps:wsp>
                        <wps:cNvPr id="205" name="Straight Arrow Connector 205"/>
                        <wps:cNvCnPr/>
                        <wps:spPr>
                          <a:xfrm>
                            <a:off x="3268800" y="424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Text Box 211"/>
                        <wps:cNvSpPr txBox="1">
                          <a:spLocks noChangeArrowheads="1"/>
                        </wps:cNvSpPr>
                        <wps:spPr bwMode="auto">
                          <a:xfrm>
                            <a:off x="2224800" y="4514400"/>
                            <a:ext cx="2085340" cy="1295400"/>
                          </a:xfrm>
                          <a:prstGeom prst="rect">
                            <a:avLst/>
                          </a:prstGeom>
                          <a:solidFill>
                            <a:srgbClr val="FFFFFF"/>
                          </a:solidFill>
                          <a:ln w="9525">
                            <a:solidFill>
                              <a:srgbClr val="000000"/>
                            </a:solidFill>
                            <a:miter lim="800000"/>
                            <a:headEnd/>
                            <a:tailEnd/>
                          </a:ln>
                        </wps:spPr>
                        <wps:txbx>
                          <w:txbxContent>
                            <w:p w14:paraId="4A550230" w14:textId="77777777" w:rsidR="00515BA0" w:rsidRPr="00CF0D1B" w:rsidRDefault="00515BA0" w:rsidP="00515BA0">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14:paraId="3A41BB63" w14:textId="77777777" w:rsidR="00515BA0" w:rsidRDefault="00515BA0" w:rsidP="00515BA0">
                              <w:pPr>
                                <w:rPr>
                                  <w:rFonts w:ascii="Arial" w:hAnsi="Arial" w:cs="Arial"/>
                                  <w:sz w:val="22"/>
                                  <w:szCs w:val="22"/>
                                </w:rPr>
                              </w:pPr>
                            </w:p>
                          </w:txbxContent>
                        </wps:txbx>
                        <wps:bodyPr rot="0" vert="horz" wrap="square" lIns="91440" tIns="45720" rIns="91440" bIns="45720" anchor="t" anchorCtr="0">
                          <a:noAutofit/>
                        </wps:bodyPr>
                      </wps:wsp>
                      <wps:wsp>
                        <wps:cNvPr id="204" name="Straight Arrow Connector 204"/>
                        <wps:cNvCnPr/>
                        <wps:spPr>
                          <a:xfrm>
                            <a:off x="3247200" y="58176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Text Box 202"/>
                        <wps:cNvSpPr txBox="1">
                          <a:spLocks noChangeArrowheads="1"/>
                        </wps:cNvSpPr>
                        <wps:spPr bwMode="auto">
                          <a:xfrm>
                            <a:off x="14400" y="7358400"/>
                            <a:ext cx="6348212" cy="1390811"/>
                          </a:xfrm>
                          <a:prstGeom prst="rect">
                            <a:avLst/>
                          </a:prstGeom>
                          <a:solidFill>
                            <a:srgbClr val="FFFFFF"/>
                          </a:solidFill>
                          <a:ln w="9525">
                            <a:solidFill>
                              <a:srgbClr val="000000"/>
                            </a:solidFill>
                            <a:miter lim="800000"/>
                            <a:headEnd/>
                            <a:tailEnd/>
                          </a:ln>
                        </wps:spPr>
                        <wps:txbx>
                          <w:txbxContent>
                            <w:p w14:paraId="58C8430D" w14:textId="77777777" w:rsidR="00515BA0" w:rsidRPr="00CE0239" w:rsidRDefault="00515BA0" w:rsidP="00515BA0">
                              <w:pPr>
                                <w:pStyle w:val="msotitle2"/>
                                <w:rPr>
                                  <w:rFonts w:ascii="Arial" w:eastAsiaTheme="minorHAnsi" w:hAnsi="Arial" w:cs="Arial"/>
                                  <w:b w:val="0"/>
                                  <w:color w:val="auto"/>
                                  <w:kern w:val="0"/>
                                  <w:sz w:val="22"/>
                                  <w:szCs w:val="22"/>
                                  <w:lang w:eastAsia="en-US"/>
                                  <w14:ligatures w14:val="none"/>
                                  <w14:cntxtAlts w14:val="0"/>
                                </w:rPr>
                              </w:pPr>
                              <w:r>
                                <w:rPr>
                                  <w:rFonts w:ascii="Arial" w:hAnsi="Arial" w:cs="Arial"/>
                                  <w:b w:val="0"/>
                                  <w:color w:val="auto"/>
                                  <w:sz w:val="22"/>
                                  <w:szCs w:val="22"/>
                                </w:rPr>
                                <w:t xml:space="preserve">Early Help Assessments (Level 2 and 3), Child in Need (Level 4) or Child Protection Plans (Level 4)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 xml:space="preserve">and annexe </w:t>
                              </w:r>
                              <w:r>
                                <w:rPr>
                                  <w:rFonts w:ascii="Arial" w:hAnsi="Arial" w:cs="Arial"/>
                                  <w:color w:val="auto"/>
                                  <w:sz w:val="22"/>
                                  <w:szCs w:val="22"/>
                                </w:rPr>
                                <w:t>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or children missing protocol</w:t>
                              </w:r>
                              <w:r w:rsidRPr="00EB5735">
                                <w:rPr>
                                  <w:rFonts w:ascii="Arial" w:hAnsi="Arial" w:cs="Arial"/>
                                  <w:color w:val="auto"/>
                                  <w:sz w:val="22"/>
                                  <w:szCs w:val="22"/>
                                </w:rPr>
                                <w:t>.</w:t>
                              </w:r>
                            </w:p>
                          </w:txbxContent>
                        </wps:txbx>
                        <wps:bodyPr rot="0" vert="horz" wrap="square" lIns="91440" tIns="45720" rIns="91440" bIns="45720" anchor="t" anchorCtr="0">
                          <a:noAutofit/>
                        </wps:bodyPr>
                      </wps:wsp>
                      <wps:wsp>
                        <wps:cNvPr id="210" name="Text Box 210"/>
                        <wps:cNvSpPr txBox="1">
                          <a:spLocks noChangeArrowheads="1"/>
                        </wps:cNvSpPr>
                        <wps:spPr bwMode="auto">
                          <a:xfrm>
                            <a:off x="2246400" y="6055200"/>
                            <a:ext cx="2085657" cy="1219200"/>
                          </a:xfrm>
                          <a:prstGeom prst="rect">
                            <a:avLst/>
                          </a:prstGeom>
                          <a:solidFill>
                            <a:srgbClr val="FFFFFF"/>
                          </a:solidFill>
                          <a:ln w="9525">
                            <a:solidFill>
                              <a:srgbClr val="000000"/>
                            </a:solidFill>
                            <a:miter lim="800000"/>
                            <a:headEnd/>
                            <a:tailEnd/>
                          </a:ln>
                        </wps:spPr>
                        <wps:txbx>
                          <w:txbxContent>
                            <w:p w14:paraId="2FD6E1F5" w14:textId="77777777" w:rsidR="00515BA0" w:rsidRDefault="00515BA0" w:rsidP="00515BA0">
                              <w:pPr>
                                <w:rPr>
                                  <w:rFonts w:ascii="Arial" w:hAnsi="Arial" w:cs="Arial"/>
                                  <w:b/>
                                  <w:sz w:val="22"/>
                                  <w:szCs w:val="22"/>
                                </w:rPr>
                              </w:pPr>
                              <w:r>
                                <w:rPr>
                                  <w:rFonts w:ascii="Arial" w:hAnsi="Arial" w:cs="Arial"/>
                                  <w:sz w:val="22"/>
                                  <w:szCs w:val="22"/>
                                </w:rPr>
                                <w:t xml:space="preserve">If the referrer does not agree with the decision made by Children’s </w:t>
                              </w:r>
                              <w:proofErr w:type="gramStart"/>
                              <w:r>
                                <w:rPr>
                                  <w:rFonts w:ascii="Arial" w:hAnsi="Arial" w:cs="Arial"/>
                                  <w:sz w:val="22"/>
                                  <w:szCs w:val="22"/>
                                </w:rPr>
                                <w:t>Services</w:t>
                              </w:r>
                              <w:proofErr w:type="gramEnd"/>
                              <w:r>
                                <w:rPr>
                                  <w:rFonts w:ascii="Arial" w:hAnsi="Arial" w:cs="Arial"/>
                                  <w:sz w:val="22"/>
                                  <w:szCs w:val="22"/>
                                </w:rPr>
                                <w:t xml:space="preserve"> then they should press for re-consideration and follow the Local </w:t>
                              </w:r>
                              <w:r>
                                <w:rPr>
                                  <w:rFonts w:ascii="Arial" w:hAnsi="Arial" w:cs="Arial"/>
                                  <w:b/>
                                  <w:sz w:val="22"/>
                                  <w:szCs w:val="22"/>
                                </w:rPr>
                                <w:t xml:space="preserve">Escalation and Resolution Procedures. </w:t>
                              </w:r>
                            </w:p>
                            <w:p w14:paraId="61A73C15" w14:textId="77777777" w:rsidR="00515BA0" w:rsidRDefault="00515BA0" w:rsidP="00515BA0">
                              <w:pPr>
                                <w:ind w:left="-567"/>
                                <w:rPr>
                                  <w:rFonts w:ascii="Arial" w:hAnsi="Arial" w:cs="Arial"/>
                                  <w:sz w:val="22"/>
                                  <w:szCs w:val="22"/>
                                </w:rPr>
                              </w:pPr>
                            </w:p>
                          </w:txbxContent>
                        </wps:txbx>
                        <wps:bodyPr rot="0" vert="horz" wrap="square" lIns="91440" tIns="45720" rIns="91440" bIns="45720" anchor="t" anchorCtr="0">
                          <a:noAutofit/>
                        </wps:bodyPr>
                      </wps:wsp>
                      <wps:wsp>
                        <wps:cNvPr id="10" name="Straight Arrow Connector 10"/>
                        <wps:cNvCnPr/>
                        <wps:spPr>
                          <a:xfrm flipH="1">
                            <a:off x="4312800" y="3160800"/>
                            <a:ext cx="22586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CB7328" id="Group 20" o:spid="_x0000_s1026" style="position:absolute;left:0;text-align:left;margin-left:-9.05pt;margin-top:12.2pt;width:501.8pt;height:688.9pt;z-index:251660288;mso-width-relative:margin;mso-height-relative:margin" coordsize="63726,8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">
                <v:shapetype id="_x0000_t32" coordsize="21600,21600" o:spt="32" o:oned="t" path="m,l21600,21600e" filled="f">
                  <v:path arrowok="t" fillok="f" o:connecttype="none"/>
                  <o:lock v:ext="edit" shapetype="t"/>
                </v:shapetype>
                <v:shape id="Straight Arrow Connector 208" o:spid="_x0000_s1027" type="#_x0000_t32" style="position:absolute;left:979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" strokecolor="black [3213]" strokeweight="3pt">
                  <v:stroke endarrow="block" joinstyle="miter"/>
                </v:shape>
                <v:shape id="Straight Arrow Connector 206" o:spid="_x0000_s1028" type="#_x0000_t32" style="position:absolute;left:54432;top:17280;width:51;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" strokecolor="black [3213]" strokeweight="3pt">
                  <v:stroke endarrow="block" joinstyle="miter"/>
                </v:shape>
                <v:shapetype id="_x0000_t202" coordsize="21600,21600" o:spt="202" path="m,l,21600r21600,l21600,xe">
                  <v:stroke joinstyle="miter"/>
                  <v:path gradientshapeok="t" o:connecttype="rect"/>
                </v:shapetype>
                <v:shape id="Text Box 214" o:spid="_x0000_s1029" type="#_x0000_t202" style="position:absolute;width:63635;height:1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52F1B98D" w14:textId="77777777" w:rsidR="00515BA0" w:rsidRDefault="00515BA0" w:rsidP="00515BA0">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or Deputy Safeguarding Lead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at Levels 2 and 3, and specifically concerns that sit just below the level requiring a referral to Children’s Services (Level 4: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v:textbox>
                </v:shape>
                <v:shape id="Straight Arrow Connector 207" o:spid="_x0000_s1030" type="#_x0000_t32" style="position:absolute;left:3211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" strokecolor="black [3213]" strokeweight="3pt">
                  <v:stroke endarrow="block" joinstyle="miter"/>
                </v:shape>
                <v:shape id="Text Box 212" o:spid="_x0000_s1031" type="#_x0000_t202" style="position:absolute;left:22104;top:19800;width:21193;height:2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1CF1D408" w14:textId="77777777" w:rsidR="00515BA0" w:rsidRPr="007130B5" w:rsidRDefault="00515BA0" w:rsidP="00515BA0">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assessment (Leve</w:t>
                        </w:r>
                        <w:r>
                          <w:rPr>
                            <w:rFonts w:ascii="Arial" w:hAnsi="Arial" w:cs="Arial"/>
                            <w:color w:val="auto"/>
                            <w:sz w:val="22"/>
                            <w:szCs w:val="22"/>
                          </w:rPr>
                          <w:t>l</w:t>
                        </w:r>
                        <w:r w:rsidRPr="007130B5">
                          <w:rPr>
                            <w:rFonts w:ascii="Arial" w:hAnsi="Arial" w:cs="Arial"/>
                            <w:color w:val="auto"/>
                            <w:sz w:val="22"/>
                            <w:szCs w:val="22"/>
                          </w:rPr>
                          <w:t xml:space="preserve"> 4)</w:t>
                        </w:r>
                        <w:r>
                          <w:rPr>
                            <w:rFonts w:ascii="Arial" w:hAnsi="Arial" w:cs="Arial"/>
                            <w:b w:val="0"/>
                            <w:color w:val="auto"/>
                            <w:sz w:val="22"/>
                            <w:szCs w:val="22"/>
                          </w:rPr>
                          <w:t xml:space="preserve"> then you should seek the consent of the parent/carer before completing a Multi-Agency Referral Form to Children’s Services. If consent is not given you are still able to make a referral if you have Level 4 safeguarding concerns.</w:t>
                        </w:r>
                      </w:p>
                      <w:p w14:paraId="045FFA0C" w14:textId="77777777" w:rsidR="00515BA0" w:rsidRDefault="00515BA0" w:rsidP="00515BA0">
                        <w:pPr>
                          <w:rPr>
                            <w:rFonts w:ascii="Arial" w:hAnsi="Arial" w:cs="Arial"/>
                            <w:sz w:val="22"/>
                            <w:szCs w:val="22"/>
                          </w:rPr>
                        </w:pPr>
                        <w:r>
                          <w:rPr>
                            <w:rFonts w:ascii="Arial" w:hAnsi="Arial" w:cs="Arial"/>
                            <w:sz w:val="22"/>
                            <w:szCs w:val="22"/>
                          </w:rPr>
                          <w:t xml:space="preserve"> </w:t>
                        </w:r>
                      </w:p>
                      <w:p w14:paraId="7108483E" w14:textId="77777777" w:rsidR="00515BA0" w:rsidRDefault="00515BA0" w:rsidP="00515BA0">
                        <w:pPr>
                          <w:rPr>
                            <w:rFonts w:ascii="Arial" w:hAnsi="Arial" w:cs="Arial"/>
                            <w:sz w:val="22"/>
                            <w:szCs w:val="22"/>
                          </w:rPr>
                        </w:pPr>
                      </w:p>
                    </w:txbxContent>
                  </v:textbox>
                </v:shape>
                <v:shape id="Text Box 213" o:spid="_x0000_s1032" type="#_x0000_t202" style="position:absolute;left:72;top:19800;width:19786;height:5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14:paraId="533CDA0B" w14:textId="77777777" w:rsidR="00515BA0" w:rsidRDefault="00515BA0" w:rsidP="00515BA0">
                        <w:pPr>
                          <w:autoSpaceDE w:val="0"/>
                          <w:autoSpaceDN w:val="0"/>
                          <w:adjustRightInd w:val="0"/>
                          <w:rPr>
                            <w:rFonts w:ascii="Arial" w:hAnsi="Arial" w:cs="Arial"/>
                            <w:sz w:val="22"/>
                            <w:szCs w:val="22"/>
                          </w:rPr>
                        </w:pPr>
                        <w:r>
                          <w:rPr>
                            <w:rFonts w:ascii="Arial" w:eastAsiaTheme="minorHAnsi" w:hAnsi="Arial" w:cs="Arial"/>
                            <w:kern w:val="0"/>
                            <w:sz w:val="22"/>
                            <w:szCs w:val="22"/>
                            <w:lang w:eastAsia="en-US"/>
                            <w14:ligatures w14:val="none"/>
                            <w14:cntxtAlts w14:val="0"/>
                          </w:rPr>
                          <w:t xml:space="preserve">If you have </w:t>
                        </w:r>
                        <w:r>
                          <w:rPr>
                            <w:rFonts w:ascii="Arial" w:eastAsiaTheme="minorHAnsi" w:hAnsi="Arial" w:cs="Arial"/>
                            <w:b/>
                            <w:kern w:val="0"/>
                            <w:sz w:val="22"/>
                            <w:szCs w:val="22"/>
                            <w:lang w:eastAsia="en-US"/>
                            <w14:ligatures w14:val="none"/>
                            <w14:cntxtAlts w14:val="0"/>
                          </w:rPr>
                          <w:t xml:space="preserve">Child </w:t>
                        </w:r>
                        <w:r>
                          <w:rPr>
                            <w:rFonts w:ascii="Arial" w:hAnsi="Arial" w:cs="Arial"/>
                            <w:b/>
                            <w:sz w:val="22"/>
                            <w:szCs w:val="22"/>
                          </w:rPr>
                          <w:t xml:space="preserve">Protection concerns </w:t>
                        </w:r>
                        <w:r w:rsidRPr="00967FB2">
                          <w:rPr>
                            <w:rFonts w:ascii="Arial" w:hAnsi="Arial" w:cs="Arial"/>
                            <w:b/>
                          </w:rPr>
                          <w:t>(</w:t>
                        </w:r>
                        <w:r w:rsidRPr="00967FB2">
                          <w:rPr>
                            <w:rFonts w:ascii="Arial" w:eastAsiaTheme="minorHAnsi" w:hAnsi="Arial" w:cs="Arial"/>
                            <w:b/>
                            <w:kern w:val="0"/>
                            <w:lang w:eastAsia="en-US"/>
                            <w14:ligatures w14:val="none"/>
                            <w14:cntxtAlts w14:val="0"/>
                          </w:rPr>
                          <w:t>Level 4)</w:t>
                        </w:r>
                        <w:r w:rsidRPr="00967FB2">
                          <w:rPr>
                            <w:rFonts w:ascii="Arial" w:eastAsiaTheme="minorHAnsi" w:hAnsi="Arial" w:cs="Arial"/>
                            <w:b/>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and</w:t>
                        </w:r>
                        <w:r w:rsidRPr="00642C29">
                          <w:rPr>
                            <w:rFonts w:ascii="Arial" w:eastAsiaTheme="minorHAnsi" w:hAnsi="Arial" w:cs="Arial"/>
                            <w:b/>
                            <w:kern w:val="0"/>
                            <w:sz w:val="22"/>
                            <w:szCs w:val="22"/>
                            <w:lang w:eastAsia="en-US"/>
                            <w14:ligatures w14:val="none"/>
                            <w14:cntxtAlts w14:val="0"/>
                          </w:rPr>
                          <w:t xml:space="preserve"> a child</w:t>
                        </w:r>
                        <w:r>
                          <w:rPr>
                            <w:rFonts w:ascii="Arial" w:eastAsiaTheme="minorHAnsi" w:hAnsi="Arial" w:cs="Arial"/>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 xml:space="preserve">requires immediate protection and urgent action, </w:t>
                        </w:r>
                        <w:r>
                          <w:rPr>
                            <w:rFonts w:ascii="Arial" w:hAnsi="Arial" w:cs="Arial"/>
                            <w:sz w:val="22"/>
                            <w:szCs w:val="22"/>
                          </w:rPr>
                          <w:t xml:space="preserve">or you have </w:t>
                        </w:r>
                        <w:r>
                          <w:rPr>
                            <w:rFonts w:ascii="Arial" w:eastAsiaTheme="minorHAnsi" w:hAnsi="Arial" w:cs="Arial"/>
                            <w:kern w:val="0"/>
                            <w:sz w:val="22"/>
                            <w:szCs w:val="22"/>
                            <w:lang w:eastAsia="en-US"/>
                            <w14:ligatures w14:val="none"/>
                            <w14:cntxtAlts w14:val="0"/>
                          </w:rPr>
                          <w:t xml:space="preserve">reasonable cause to </w:t>
                        </w:r>
                        <w:r>
                          <w:rPr>
                            <w:rFonts w:ascii="Arial" w:eastAsiaTheme="minorHAnsi" w:hAnsi="Arial" w:cs="Arial"/>
                            <w:b/>
                            <w:kern w:val="0"/>
                            <w:sz w:val="22"/>
                            <w:szCs w:val="22"/>
                            <w:lang w:eastAsia="en-US"/>
                            <w14:ligatures w14:val="none"/>
                            <w14:cntxtAlts w14:val="0"/>
                          </w:rPr>
                          <w:t>suspect</w:t>
                        </w:r>
                        <w:r>
                          <w:rPr>
                            <w:rFonts w:ascii="Arial" w:eastAsiaTheme="minorHAnsi" w:hAnsi="Arial" w:cs="Arial"/>
                            <w:kern w:val="0"/>
                            <w:sz w:val="22"/>
                            <w:szCs w:val="22"/>
                            <w:lang w:eastAsia="en-US"/>
                            <w14:ligatures w14:val="none"/>
                            <w14:cntxtAlts w14:val="0"/>
                          </w:rPr>
                          <w:t xml:space="preserve"> that the </w:t>
                        </w:r>
                        <w:r>
                          <w:rPr>
                            <w:rFonts w:ascii="Arial" w:eastAsiaTheme="minorHAnsi" w:hAnsi="Arial" w:cs="Arial"/>
                            <w:b/>
                            <w:kern w:val="0"/>
                            <w:sz w:val="22"/>
                            <w:szCs w:val="22"/>
                            <w:lang w:eastAsia="en-US"/>
                            <w14:ligatures w14:val="none"/>
                            <w14:cntxtAlts w14:val="0"/>
                          </w:rPr>
                          <w:t xml:space="preserve">child is suffering, or likely to suffer, significant harm </w:t>
                        </w:r>
                        <w:r w:rsidRPr="00642C29">
                          <w:rPr>
                            <w:rFonts w:ascii="Arial" w:eastAsiaTheme="minorHAnsi" w:hAnsi="Arial" w:cs="Arial"/>
                            <w:b/>
                            <w:kern w:val="0"/>
                            <w:sz w:val="22"/>
                            <w:szCs w:val="22"/>
                            <w:lang w:eastAsia="en-US"/>
                            <w14:ligatures w14:val="none"/>
                            <w14:cntxtAlts w14:val="0"/>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eastAsiaTheme="minorHAnsi" w:hAnsi="Arial" w:cs="Arial"/>
                            <w:kern w:val="0"/>
                            <w:sz w:val="22"/>
                            <w:szCs w:val="22"/>
                            <w:lang w:eastAsia="en-US"/>
                            <w14:ligatures w14:val="none"/>
                            <w14:cntxtAlts w14:val="0"/>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 xml:space="preserve">needed </w:t>
                        </w:r>
                        <w:proofErr w:type="gramStart"/>
                        <w:r>
                          <w:rPr>
                            <w:rFonts w:ascii="Arial" w:hAnsi="Arial" w:cs="Arial"/>
                            <w:sz w:val="22"/>
                            <w:szCs w:val="22"/>
                          </w:rPr>
                          <w:t>in order to</w:t>
                        </w:r>
                        <w:proofErr w:type="gramEnd"/>
                        <w:r>
                          <w:rPr>
                            <w:rFonts w:ascii="Arial" w:hAnsi="Arial" w:cs="Arial"/>
                            <w:sz w:val="22"/>
                            <w:szCs w:val="22"/>
                          </w:rPr>
                          <w:t xml:space="preserve">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eastAsiaTheme="minorHAnsi" w:hAnsi="Arial" w:cs="Arial"/>
                            <w:kern w:val="0"/>
                            <w:sz w:val="22"/>
                            <w:szCs w:val="22"/>
                            <w:lang w:eastAsia="en-US"/>
                            <w14:ligatures w14:val="none"/>
                            <w14:cntxtAlts w14:val="0"/>
                          </w:rPr>
                          <w:t xml:space="preserve"> You should then complete a</w:t>
                        </w:r>
                        <w:r>
                          <w:rPr>
                            <w:rFonts w:ascii="Arial" w:hAnsi="Arial" w:cs="Arial"/>
                            <w:sz w:val="22"/>
                            <w:szCs w:val="22"/>
                          </w:rPr>
                          <w:t xml:space="preserve"> written Multi-Agency Referral Form within 24 hours.</w:t>
                        </w:r>
                      </w:p>
                      <w:p w14:paraId="6085AA91" w14:textId="77777777" w:rsidR="00515BA0" w:rsidRPr="00D02F5A" w:rsidRDefault="00515BA0" w:rsidP="00515BA0">
                        <w:pPr>
                          <w:rPr>
                            <w:rFonts w:ascii="Arial" w:hAnsi="Arial" w:cs="Arial"/>
                            <w:sz w:val="22"/>
                            <w:szCs w:val="22"/>
                          </w:rPr>
                        </w:pPr>
                        <w:r>
                          <w:rPr>
                            <w:rFonts w:ascii="Arial" w:hAnsi="Arial" w:cs="Arial"/>
                            <w:b/>
                            <w:sz w:val="22"/>
                            <w:szCs w:val="22"/>
                          </w:rPr>
                          <w:t>Liverpool 0151 233 3700</w:t>
                        </w:r>
                      </w:p>
                      <w:p w14:paraId="02ED5CF6" w14:textId="77777777" w:rsidR="00515BA0" w:rsidRDefault="00515BA0" w:rsidP="00515BA0">
                        <w:pPr>
                          <w:rPr>
                            <w:rFonts w:ascii="Arial" w:hAnsi="Arial" w:cs="Arial"/>
                            <w:sz w:val="22"/>
                            <w:szCs w:val="22"/>
                          </w:rPr>
                        </w:pPr>
                        <w:r>
                          <w:rPr>
                            <w:rFonts w:ascii="Arial" w:hAnsi="Arial" w:cs="Arial"/>
                            <w:sz w:val="22"/>
                            <w:szCs w:val="22"/>
                          </w:rPr>
                          <w:t>Knowsley 0151 443 2600</w:t>
                        </w:r>
                      </w:p>
                      <w:p w14:paraId="67140C80" w14:textId="77777777" w:rsidR="00515BA0" w:rsidRDefault="00515BA0" w:rsidP="00515BA0">
                        <w:pPr>
                          <w:rPr>
                            <w:rFonts w:ascii="Arial" w:hAnsi="Arial" w:cs="Arial"/>
                            <w:b/>
                            <w:sz w:val="22"/>
                            <w:szCs w:val="22"/>
                          </w:rPr>
                        </w:pPr>
                        <w:r>
                          <w:rPr>
                            <w:rFonts w:ascii="Arial" w:hAnsi="Arial" w:cs="Arial"/>
                            <w:b/>
                            <w:sz w:val="22"/>
                            <w:szCs w:val="22"/>
                          </w:rPr>
                          <w:t>Wirral 0151 606 2008</w:t>
                        </w:r>
                      </w:p>
                      <w:p w14:paraId="0730811E" w14:textId="77777777" w:rsidR="00515BA0" w:rsidRDefault="00515BA0" w:rsidP="00515BA0">
                        <w:pPr>
                          <w:rPr>
                            <w:rFonts w:ascii="Arial" w:hAnsi="Arial" w:cs="Arial"/>
                            <w:sz w:val="22"/>
                            <w:szCs w:val="22"/>
                          </w:rPr>
                        </w:pPr>
                        <w:r>
                          <w:rPr>
                            <w:rFonts w:ascii="Arial" w:hAnsi="Arial" w:cs="Arial"/>
                            <w:sz w:val="22"/>
                            <w:szCs w:val="22"/>
                          </w:rPr>
                          <w:t>Sefton 0345 140 0845</w:t>
                        </w:r>
                      </w:p>
                      <w:p w14:paraId="6AD6149E" w14:textId="77777777" w:rsidR="00515BA0" w:rsidRPr="00D02F5A" w:rsidRDefault="00515BA0" w:rsidP="00515BA0">
                        <w:pPr>
                          <w:rPr>
                            <w:rFonts w:ascii="Arial" w:hAnsi="Arial" w:cs="Arial"/>
                            <w:b/>
                            <w:sz w:val="22"/>
                            <w:szCs w:val="22"/>
                          </w:rPr>
                        </w:pPr>
                        <w:r w:rsidRPr="00D02F5A">
                          <w:rPr>
                            <w:rFonts w:ascii="Arial" w:hAnsi="Arial" w:cs="Arial"/>
                            <w:b/>
                            <w:sz w:val="22"/>
                            <w:szCs w:val="22"/>
                          </w:rPr>
                          <w:t>St Helens 01744 676600</w:t>
                        </w:r>
                      </w:p>
                      <w:p w14:paraId="31E1DE7F" w14:textId="77777777" w:rsidR="00515BA0" w:rsidRDefault="00515BA0" w:rsidP="00515BA0">
                        <w:pPr>
                          <w:rPr>
                            <w:rFonts w:ascii="Arial" w:hAnsi="Arial" w:cs="Arial"/>
                            <w:sz w:val="22"/>
                            <w:szCs w:val="22"/>
                          </w:rPr>
                        </w:pPr>
                        <w:r>
                          <w:rPr>
                            <w:rFonts w:ascii="Arial" w:hAnsi="Arial" w:cs="Arial"/>
                            <w:sz w:val="22"/>
                            <w:szCs w:val="22"/>
                          </w:rPr>
                          <w:t>Wigan 01942 828300</w:t>
                        </w:r>
                      </w:p>
                      <w:p w14:paraId="41217398" w14:textId="77777777" w:rsidR="00515BA0" w:rsidRPr="00747BA3" w:rsidRDefault="00515BA0" w:rsidP="00515BA0">
                        <w:pPr>
                          <w:rPr>
                            <w:rFonts w:ascii="Arial" w:hAnsi="Arial" w:cs="Arial"/>
                            <w:b/>
                            <w:sz w:val="22"/>
                            <w:szCs w:val="22"/>
                          </w:rPr>
                        </w:pPr>
                        <w:r w:rsidRPr="00747BA3">
                          <w:rPr>
                            <w:rFonts w:ascii="Arial" w:hAnsi="Arial" w:cs="Arial"/>
                            <w:b/>
                            <w:sz w:val="22"/>
                            <w:szCs w:val="22"/>
                          </w:rPr>
                          <w:t xml:space="preserve">Halton </w:t>
                        </w:r>
                        <w:r w:rsidRPr="00747BA3">
                          <w:rPr>
                            <w:rFonts w:ascii="Helvetica" w:hAnsi="Helvetica"/>
                            <w:b/>
                            <w:color w:val="232323"/>
                            <w:shd w:val="clear" w:color="auto" w:fill="FFFFFF"/>
                          </w:rPr>
                          <w:t>0151 907 8305</w:t>
                        </w:r>
                      </w:p>
                      <w:p w14:paraId="3B5C76AB" w14:textId="77777777" w:rsidR="00515BA0" w:rsidRDefault="00515BA0" w:rsidP="00515BA0"/>
                    </w:txbxContent>
                  </v:textbox>
                </v:shape>
                <v:shape id="Text Box 209" o:spid="_x0000_s1033" type="#_x0000_t202" style="position:absolute;left:45360;top:19872;width:18366;height:5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1808FC55" w14:textId="77777777" w:rsidR="00515BA0" w:rsidRDefault="00515BA0" w:rsidP="00515BA0">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w:t>
                        </w:r>
                        <w:proofErr w:type="gramStart"/>
                        <w:r>
                          <w:rPr>
                            <w:rFonts w:ascii="Arial" w:hAnsi="Arial" w:cs="Arial"/>
                            <w:b w:val="0"/>
                            <w:color w:val="auto"/>
                            <w:sz w:val="22"/>
                            <w:szCs w:val="22"/>
                          </w:rPr>
                          <w:t>required</w:t>
                        </w:r>
                        <w:proofErr w:type="gramEnd"/>
                        <w:r>
                          <w:rPr>
                            <w:rFonts w:ascii="Arial" w:hAnsi="Arial" w:cs="Arial"/>
                            <w:b w:val="0"/>
                            <w:color w:val="auto"/>
                            <w:sz w:val="22"/>
                            <w:szCs w:val="22"/>
                          </w:rPr>
                          <w:t xml:space="preserve"> then an </w:t>
                        </w:r>
                        <w:r>
                          <w:rPr>
                            <w:rFonts w:ascii="Arial" w:hAnsi="Arial" w:cs="Arial"/>
                            <w:color w:val="auto"/>
                            <w:sz w:val="22"/>
                            <w:szCs w:val="22"/>
                          </w:rPr>
                          <w:t xml:space="preserve">Early Help </w:t>
                        </w:r>
                        <w:r w:rsidRPr="00395F5C">
                          <w:rPr>
                            <w:rFonts w:ascii="Arial" w:hAnsi="Arial" w:cs="Arial"/>
                            <w:color w:val="auto"/>
                            <w:sz w:val="22"/>
                            <w:szCs w:val="22"/>
                          </w:rPr>
                          <w:t>Assessment (Level</w:t>
                        </w:r>
                        <w:r>
                          <w:rPr>
                            <w:rFonts w:ascii="Arial" w:hAnsi="Arial" w:cs="Arial"/>
                            <w:color w:val="auto"/>
                            <w:sz w:val="22"/>
                            <w:szCs w:val="22"/>
                          </w:rPr>
                          <w:t>s</w:t>
                        </w:r>
                        <w:r w:rsidRPr="00395F5C">
                          <w:rPr>
                            <w:rFonts w:ascii="Arial" w:hAnsi="Arial" w:cs="Arial"/>
                            <w:color w:val="auto"/>
                            <w:sz w:val="22"/>
                            <w:szCs w:val="22"/>
                          </w:rPr>
                          <w:t xml:space="preserve"> 2 and 3)</w:t>
                        </w:r>
                        <w:r>
                          <w:rPr>
                            <w:rFonts w:ascii="Arial" w:hAnsi="Arial" w:cs="Arial"/>
                            <w:b w:val="0"/>
                            <w:color w:val="auto"/>
                            <w:sz w:val="22"/>
                            <w:szCs w:val="22"/>
                          </w:rPr>
                          <w:t xml:space="preserve"> should be initiated when the child has unmet needs that are likely to require multi-agency approach. </w:t>
                        </w:r>
                        <w:r>
                          <w:rPr>
                            <w:rFonts w:ascii="Arial" w:hAnsi="Arial" w:cs="Arial"/>
                            <w:color w:val="auto"/>
                            <w:sz w:val="22"/>
                            <w:szCs w:val="22"/>
                          </w:rPr>
                          <w:t>Guidance is available from your local Early Help Hub/Team.</w:t>
                        </w:r>
                      </w:p>
                      <w:p w14:paraId="2BC5136F" w14:textId="77777777" w:rsidR="00515BA0" w:rsidRDefault="00515BA0" w:rsidP="00515BA0">
                        <w:pPr>
                          <w:pStyle w:val="msotitle2"/>
                          <w:rPr>
                            <w:rFonts w:ascii="Arial" w:hAnsi="Arial" w:cs="Arial"/>
                            <w:b w:val="0"/>
                            <w:color w:val="auto"/>
                            <w:sz w:val="22"/>
                            <w:szCs w:val="22"/>
                          </w:rPr>
                        </w:pPr>
                        <w:r w:rsidRPr="0028035A">
                          <w:rPr>
                            <w:rFonts w:ascii="Arial" w:hAnsi="Arial" w:cs="Arial"/>
                            <w:color w:val="auto"/>
                            <w:sz w:val="22"/>
                            <w:szCs w:val="22"/>
                          </w:rPr>
                          <w:t>If your concerns escalate you may need to refer to children’s services.</w:t>
                        </w:r>
                        <w:r>
                          <w:rPr>
                            <w:rFonts w:ascii="Arial" w:hAnsi="Arial" w:cs="Arial"/>
                            <w:color w:val="auto"/>
                            <w:sz w:val="22"/>
                            <w:szCs w:val="22"/>
                          </w:rPr>
                          <w:t xml:space="preserve"> </w:t>
                        </w:r>
                        <w:r>
                          <w:rPr>
                            <w:rFonts w:ascii="Arial" w:hAnsi="Arial" w:cs="Arial"/>
                            <w:b w:val="0"/>
                            <w:i/>
                            <w:color w:val="auto"/>
                            <w:sz w:val="22"/>
                            <w:szCs w:val="22"/>
                          </w:rPr>
                          <w:t>W</w:t>
                        </w:r>
                        <w:r w:rsidRPr="003A1D81">
                          <w:rPr>
                            <w:rFonts w:ascii="Arial" w:hAnsi="Arial" w:cs="Arial"/>
                            <w:b w:val="0"/>
                            <w:i/>
                            <w:color w:val="auto"/>
                            <w:sz w:val="22"/>
                            <w:szCs w:val="22"/>
                          </w:rPr>
                          <w:t>here consent is not given for an early help assessment, practitioners</w:t>
                        </w:r>
                        <w:r>
                          <w:rPr>
                            <w:rFonts w:ascii="Arial" w:hAnsi="Arial" w:cs="Arial"/>
                            <w:b w:val="0"/>
                            <w:i/>
                            <w:color w:val="auto"/>
                            <w:sz w:val="22"/>
                            <w:szCs w:val="22"/>
                          </w:rPr>
                          <w:t xml:space="preserve"> </w:t>
                        </w:r>
                        <w:r w:rsidRPr="003A1D81">
                          <w:rPr>
                            <w:rFonts w:ascii="Arial" w:hAnsi="Arial" w:cs="Arial"/>
                            <w:b w:val="0"/>
                            <w:i/>
                            <w:color w:val="auto"/>
                            <w:sz w:val="22"/>
                            <w:szCs w:val="22"/>
                          </w:rPr>
                          <w:t>should consider how the needs of the child might be met. If at any time it is considered that the child may be a child in nee</w:t>
                        </w:r>
                        <w:r>
                          <w:rPr>
                            <w:rFonts w:ascii="Arial" w:hAnsi="Arial" w:cs="Arial"/>
                            <w:b w:val="0"/>
                            <w:i/>
                            <w:color w:val="auto"/>
                            <w:sz w:val="22"/>
                            <w:szCs w:val="22"/>
                          </w:rPr>
                          <w:t xml:space="preserve">d </w:t>
                        </w:r>
                        <w:r w:rsidRPr="003A1D81">
                          <w:rPr>
                            <w:rFonts w:ascii="Arial" w:hAnsi="Arial" w:cs="Arial"/>
                            <w:b w:val="0"/>
                            <w:i/>
                            <w:color w:val="auto"/>
                            <w:sz w:val="22"/>
                            <w:szCs w:val="22"/>
                          </w:rPr>
                          <w:t>or that the child has suffered significant harm or is likely to do so, a referral should be made immediately to</w:t>
                        </w:r>
                        <w:r w:rsidRPr="003A1D81">
                          <w:rPr>
                            <w:rFonts w:ascii="Arial" w:hAnsi="Arial" w:cs="Arial"/>
                            <w:i/>
                            <w:color w:val="auto"/>
                            <w:sz w:val="22"/>
                            <w:szCs w:val="22"/>
                          </w:rPr>
                          <w:t xml:space="preserve"> </w:t>
                        </w:r>
                        <w:r w:rsidRPr="003A1D81">
                          <w:rPr>
                            <w:rFonts w:ascii="Arial" w:hAnsi="Arial" w:cs="Arial"/>
                            <w:b w:val="0"/>
                            <w:i/>
                            <w:color w:val="auto"/>
                            <w:sz w:val="22"/>
                            <w:szCs w:val="22"/>
                          </w:rPr>
                          <w:t>local authority children’s social care.  WT</w:t>
                        </w:r>
                        <w:r w:rsidRPr="003A1D81">
                          <w:rPr>
                            <w:rFonts w:ascii="Arial" w:hAnsi="Arial" w:cs="Arial"/>
                            <w:i/>
                            <w:color w:val="auto"/>
                            <w:sz w:val="22"/>
                            <w:szCs w:val="22"/>
                          </w:rPr>
                          <w:t xml:space="preserve"> </w:t>
                        </w:r>
                        <w:r>
                          <w:rPr>
                            <w:rFonts w:ascii="Arial" w:hAnsi="Arial" w:cs="Arial"/>
                            <w:i/>
                            <w:color w:val="auto"/>
                            <w:sz w:val="22"/>
                            <w:szCs w:val="22"/>
                          </w:rPr>
                          <w:t>2018</w:t>
                        </w:r>
                      </w:p>
                      <w:p w14:paraId="428758E6" w14:textId="77777777" w:rsidR="00515BA0" w:rsidRDefault="00515BA0" w:rsidP="00515BA0">
                        <w:pPr>
                          <w:pStyle w:val="msotitle2"/>
                          <w:rPr>
                            <w:rFonts w:ascii="Arial" w:hAnsi="Arial" w:cs="Arial"/>
                            <w:b w:val="0"/>
                            <w:color w:val="auto"/>
                            <w:sz w:val="22"/>
                            <w:szCs w:val="22"/>
                          </w:rPr>
                        </w:pPr>
                      </w:p>
                      <w:p w14:paraId="5D6A45A5" w14:textId="77777777" w:rsidR="00515BA0" w:rsidRDefault="00515BA0" w:rsidP="00515BA0">
                        <w:pPr>
                          <w:pStyle w:val="msotitle2"/>
                          <w:rPr>
                            <w:rFonts w:ascii="Arial" w:hAnsi="Arial" w:cs="Arial"/>
                            <w:b w:val="0"/>
                            <w:color w:val="auto"/>
                            <w:sz w:val="22"/>
                            <w:szCs w:val="22"/>
                          </w:rPr>
                        </w:pPr>
                      </w:p>
                      <w:p w14:paraId="50FEBFD4" w14:textId="77777777" w:rsidR="00515BA0" w:rsidRDefault="00515BA0" w:rsidP="00515BA0">
                        <w:pPr>
                          <w:pStyle w:val="msotitle2"/>
                          <w:rPr>
                            <w:rFonts w:ascii="Arial" w:hAnsi="Arial" w:cs="Arial"/>
                            <w:b w:val="0"/>
                            <w:color w:val="auto"/>
                            <w:sz w:val="22"/>
                            <w:szCs w:val="22"/>
                          </w:rPr>
                        </w:pPr>
                      </w:p>
                      <w:p w14:paraId="58120FA4" w14:textId="77777777" w:rsidR="00515BA0" w:rsidRDefault="00515BA0" w:rsidP="00515BA0">
                        <w:pPr>
                          <w:pStyle w:val="msotitle2"/>
                          <w:rPr>
                            <w:rFonts w:ascii="Arial" w:hAnsi="Arial" w:cs="Arial"/>
                            <w:b w:val="0"/>
                            <w:color w:val="auto"/>
                            <w:sz w:val="22"/>
                            <w:szCs w:val="22"/>
                          </w:rPr>
                        </w:pPr>
                      </w:p>
                      <w:p w14:paraId="47EEE86F" w14:textId="77777777" w:rsidR="00515BA0" w:rsidRDefault="00515BA0" w:rsidP="00515BA0">
                        <w:pPr>
                          <w:rPr>
                            <w:rFonts w:ascii="Arial" w:hAnsi="Arial" w:cs="Arial"/>
                            <w:sz w:val="22"/>
                            <w:szCs w:val="22"/>
                          </w:rPr>
                        </w:pPr>
                      </w:p>
                    </w:txbxContent>
                  </v:textbox>
                </v:shape>
                <v:shape id="Straight Arrow Connector 205" o:spid="_x0000_s1034" type="#_x0000_t32" style="position:absolute;left:32688;top:424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" strokecolor="black [3213]" strokeweight="3pt">
                  <v:stroke endarrow="block" joinstyle="miter"/>
                </v:shape>
                <v:shape id="Text Box 211" o:spid="_x0000_s1035" type="#_x0000_t202" style="position:absolute;left:22248;top:45144;width:20853;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4A550230" w14:textId="77777777" w:rsidR="00515BA0" w:rsidRPr="00CF0D1B" w:rsidRDefault="00515BA0" w:rsidP="00515BA0">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14:paraId="3A41BB63" w14:textId="77777777" w:rsidR="00515BA0" w:rsidRDefault="00515BA0" w:rsidP="00515BA0">
                        <w:pPr>
                          <w:rPr>
                            <w:rFonts w:ascii="Arial" w:hAnsi="Arial" w:cs="Arial"/>
                            <w:sz w:val="22"/>
                            <w:szCs w:val="22"/>
                          </w:rPr>
                        </w:pPr>
                      </w:p>
                    </w:txbxContent>
                  </v:textbox>
                </v:shape>
                <v:shape id="Straight Arrow Connector 204" o:spid="_x0000_s1036" type="#_x0000_t32" style="position:absolute;left:32472;top:58176;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" strokecolor="black [3213]" strokeweight="3pt">
                  <v:stroke endarrow="block" joinstyle="miter"/>
                </v:shape>
                <v:shape id="Text Box 202" o:spid="_x0000_s1037" type="#_x0000_t202" style="position:absolute;left:144;top:73584;width:63482;height:1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58C8430D" w14:textId="77777777" w:rsidR="00515BA0" w:rsidRPr="00CE0239" w:rsidRDefault="00515BA0" w:rsidP="00515BA0">
                        <w:pPr>
                          <w:pStyle w:val="msotitle2"/>
                          <w:rPr>
                            <w:rFonts w:ascii="Arial" w:eastAsiaTheme="minorHAnsi" w:hAnsi="Arial" w:cs="Arial"/>
                            <w:b w:val="0"/>
                            <w:color w:val="auto"/>
                            <w:kern w:val="0"/>
                            <w:sz w:val="22"/>
                            <w:szCs w:val="22"/>
                            <w:lang w:eastAsia="en-US"/>
                            <w14:ligatures w14:val="none"/>
                            <w14:cntxtAlts w14:val="0"/>
                          </w:rPr>
                        </w:pPr>
                        <w:r>
                          <w:rPr>
                            <w:rFonts w:ascii="Arial" w:hAnsi="Arial" w:cs="Arial"/>
                            <w:b w:val="0"/>
                            <w:color w:val="auto"/>
                            <w:sz w:val="22"/>
                            <w:szCs w:val="22"/>
                          </w:rPr>
                          <w:t xml:space="preserve">Early Help Assessments (Level 2 and 3), Child in Need (Level 4) or Child Protection Plans (Level 4)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 xml:space="preserve">and annexe </w:t>
                        </w:r>
                        <w:r>
                          <w:rPr>
                            <w:rFonts w:ascii="Arial" w:hAnsi="Arial" w:cs="Arial"/>
                            <w:color w:val="auto"/>
                            <w:sz w:val="22"/>
                            <w:szCs w:val="22"/>
                          </w:rPr>
                          <w:t>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or children missing protocol</w:t>
                        </w:r>
                        <w:r w:rsidRPr="00EB5735">
                          <w:rPr>
                            <w:rFonts w:ascii="Arial" w:hAnsi="Arial" w:cs="Arial"/>
                            <w:color w:val="auto"/>
                            <w:sz w:val="22"/>
                            <w:szCs w:val="22"/>
                          </w:rPr>
                          <w:t>.</w:t>
                        </w:r>
                      </w:p>
                    </w:txbxContent>
                  </v:textbox>
                </v:shape>
                <v:shape id="Text Box 210" o:spid="_x0000_s1038" type="#_x0000_t202" style="position:absolute;left:22464;top:60552;width:20856;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14:paraId="2FD6E1F5" w14:textId="77777777" w:rsidR="00515BA0" w:rsidRDefault="00515BA0" w:rsidP="00515BA0">
                        <w:pPr>
                          <w:rPr>
                            <w:rFonts w:ascii="Arial" w:hAnsi="Arial" w:cs="Arial"/>
                            <w:b/>
                            <w:sz w:val="22"/>
                            <w:szCs w:val="22"/>
                          </w:rPr>
                        </w:pPr>
                        <w:r>
                          <w:rPr>
                            <w:rFonts w:ascii="Arial" w:hAnsi="Arial" w:cs="Arial"/>
                            <w:sz w:val="22"/>
                            <w:szCs w:val="22"/>
                          </w:rPr>
                          <w:t xml:space="preserve">If the referrer does not agree with the decision made by Children’s </w:t>
                        </w:r>
                        <w:proofErr w:type="gramStart"/>
                        <w:r>
                          <w:rPr>
                            <w:rFonts w:ascii="Arial" w:hAnsi="Arial" w:cs="Arial"/>
                            <w:sz w:val="22"/>
                            <w:szCs w:val="22"/>
                          </w:rPr>
                          <w:t>Services</w:t>
                        </w:r>
                        <w:proofErr w:type="gramEnd"/>
                        <w:r>
                          <w:rPr>
                            <w:rFonts w:ascii="Arial" w:hAnsi="Arial" w:cs="Arial"/>
                            <w:sz w:val="22"/>
                            <w:szCs w:val="22"/>
                          </w:rPr>
                          <w:t xml:space="preserve"> then they should press for re-consideration and follow the Local </w:t>
                        </w:r>
                        <w:r>
                          <w:rPr>
                            <w:rFonts w:ascii="Arial" w:hAnsi="Arial" w:cs="Arial"/>
                            <w:b/>
                            <w:sz w:val="22"/>
                            <w:szCs w:val="22"/>
                          </w:rPr>
                          <w:t xml:space="preserve">Escalation and Resolution Procedures. </w:t>
                        </w:r>
                      </w:p>
                      <w:p w14:paraId="61A73C15" w14:textId="77777777" w:rsidR="00515BA0" w:rsidRDefault="00515BA0" w:rsidP="00515BA0">
                        <w:pPr>
                          <w:ind w:left="-567"/>
                          <w:rPr>
                            <w:rFonts w:ascii="Arial" w:hAnsi="Arial" w:cs="Arial"/>
                            <w:sz w:val="22"/>
                            <w:szCs w:val="22"/>
                          </w:rPr>
                        </w:pPr>
                      </w:p>
                    </w:txbxContent>
                  </v:textbox>
                </v:shape>
                <v:shape id="Straight Arrow Connector 10" o:spid="_x0000_s1039" type="#_x0000_t32" style="position:absolute;left:43128;top:31608;width:22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" strokecolor="black [3213]" strokeweight="3pt">
                  <v:stroke endarrow="block" joinstyle="miter"/>
                </v:shape>
              </v:group>
            </w:pict>
          </mc:Fallback>
        </mc:AlternateContent>
      </w:r>
    </w:p>
    <w:p w14:paraId="71468C4B" w14:textId="2A72D5DF" w:rsidR="00515BA0" w:rsidRDefault="00515BA0" w:rsidP="00515BA0">
      <w:pPr>
        <w:ind w:right="-613"/>
        <w:jc w:val="center"/>
        <w:rPr>
          <w:rFonts w:ascii="Arial" w:hAnsi="Arial" w:cs="Arial"/>
          <w:b/>
          <w:color w:val="303282"/>
          <w:sz w:val="32"/>
          <w:szCs w:val="32"/>
        </w:rPr>
      </w:pPr>
    </w:p>
    <w:p w14:paraId="3A80FF26" w14:textId="2B146C2B" w:rsidR="00515BA0" w:rsidRDefault="00515BA0" w:rsidP="00515BA0">
      <w:pPr>
        <w:ind w:right="-613"/>
        <w:jc w:val="center"/>
        <w:rPr>
          <w:rFonts w:ascii="Arial" w:hAnsi="Arial" w:cs="Arial"/>
          <w:b/>
          <w:color w:val="303282"/>
          <w:sz w:val="32"/>
          <w:szCs w:val="32"/>
        </w:rPr>
      </w:pPr>
    </w:p>
    <w:p w14:paraId="01C92FD9" w14:textId="77777777" w:rsidR="00515BA0" w:rsidRDefault="00515BA0" w:rsidP="00515BA0">
      <w:pPr>
        <w:ind w:right="-613"/>
        <w:jc w:val="center"/>
        <w:rPr>
          <w:rFonts w:ascii="Arial" w:hAnsi="Arial" w:cs="Arial"/>
          <w:b/>
          <w:color w:val="303282"/>
          <w:sz w:val="32"/>
          <w:szCs w:val="32"/>
        </w:rPr>
      </w:pPr>
    </w:p>
    <w:p w14:paraId="1E3D3F8C" w14:textId="77777777" w:rsidR="00515BA0" w:rsidRDefault="00515BA0" w:rsidP="00515BA0">
      <w:pPr>
        <w:ind w:right="-613"/>
        <w:jc w:val="center"/>
        <w:rPr>
          <w:rFonts w:ascii="Arial" w:hAnsi="Arial" w:cs="Arial"/>
          <w:b/>
          <w:color w:val="303282"/>
          <w:sz w:val="32"/>
          <w:szCs w:val="32"/>
        </w:rPr>
      </w:pPr>
    </w:p>
    <w:p w14:paraId="2EBB9BAE" w14:textId="77777777" w:rsidR="00515BA0" w:rsidRDefault="00515BA0" w:rsidP="00515BA0">
      <w:pPr>
        <w:ind w:right="-613"/>
        <w:jc w:val="center"/>
        <w:rPr>
          <w:rFonts w:ascii="Arial" w:hAnsi="Arial" w:cs="Arial"/>
          <w:b/>
          <w:color w:val="303282"/>
          <w:sz w:val="32"/>
          <w:szCs w:val="32"/>
        </w:rPr>
      </w:pPr>
    </w:p>
    <w:p w14:paraId="6E502711" w14:textId="77777777" w:rsidR="00515BA0" w:rsidRDefault="00515BA0" w:rsidP="00515BA0">
      <w:pPr>
        <w:ind w:right="-613"/>
        <w:jc w:val="center"/>
        <w:rPr>
          <w:rFonts w:ascii="Arial" w:hAnsi="Arial" w:cs="Arial"/>
          <w:b/>
          <w:color w:val="303282"/>
          <w:sz w:val="32"/>
          <w:szCs w:val="32"/>
        </w:rPr>
      </w:pPr>
    </w:p>
    <w:p w14:paraId="13F7B49C" w14:textId="77777777" w:rsidR="00515BA0" w:rsidRDefault="00515BA0" w:rsidP="00515BA0">
      <w:pPr>
        <w:ind w:right="-613"/>
        <w:jc w:val="center"/>
        <w:rPr>
          <w:rFonts w:ascii="Arial" w:hAnsi="Arial" w:cs="Arial"/>
          <w:b/>
          <w:color w:val="303282"/>
          <w:sz w:val="32"/>
          <w:szCs w:val="32"/>
        </w:rPr>
      </w:pPr>
    </w:p>
    <w:p w14:paraId="20D87AD9" w14:textId="77777777" w:rsidR="00515BA0" w:rsidRDefault="00515BA0" w:rsidP="00515BA0">
      <w:pPr>
        <w:ind w:right="-613"/>
        <w:jc w:val="center"/>
        <w:rPr>
          <w:rFonts w:ascii="Arial" w:hAnsi="Arial" w:cs="Arial"/>
          <w:b/>
          <w:color w:val="303282"/>
          <w:sz w:val="32"/>
          <w:szCs w:val="32"/>
        </w:rPr>
      </w:pPr>
    </w:p>
    <w:p w14:paraId="2BED96D3" w14:textId="77777777" w:rsidR="00515BA0" w:rsidRDefault="00515BA0" w:rsidP="00515BA0">
      <w:pPr>
        <w:ind w:right="-613"/>
        <w:jc w:val="center"/>
        <w:rPr>
          <w:rFonts w:ascii="Arial" w:hAnsi="Arial" w:cs="Arial"/>
          <w:b/>
          <w:color w:val="303282"/>
          <w:sz w:val="32"/>
          <w:szCs w:val="32"/>
        </w:rPr>
      </w:pPr>
    </w:p>
    <w:p w14:paraId="54BFD4C6" w14:textId="77777777" w:rsidR="00515BA0" w:rsidRDefault="00515BA0" w:rsidP="00515BA0">
      <w:pPr>
        <w:ind w:right="-613"/>
        <w:jc w:val="center"/>
        <w:rPr>
          <w:rFonts w:ascii="Arial" w:hAnsi="Arial" w:cs="Arial"/>
          <w:b/>
          <w:color w:val="303282"/>
          <w:sz w:val="32"/>
          <w:szCs w:val="32"/>
        </w:rPr>
      </w:pPr>
    </w:p>
    <w:p w14:paraId="5E528BA4" w14:textId="77777777" w:rsidR="00515BA0" w:rsidRDefault="00515BA0" w:rsidP="00515BA0">
      <w:pPr>
        <w:ind w:right="-613"/>
        <w:jc w:val="center"/>
        <w:rPr>
          <w:rFonts w:ascii="Arial" w:hAnsi="Arial" w:cs="Arial"/>
          <w:b/>
          <w:color w:val="303282"/>
          <w:sz w:val="32"/>
          <w:szCs w:val="32"/>
        </w:rPr>
      </w:pPr>
    </w:p>
    <w:p w14:paraId="1FC3F902" w14:textId="77777777" w:rsidR="00515BA0" w:rsidRDefault="00515BA0" w:rsidP="00515BA0">
      <w:pPr>
        <w:ind w:right="-613"/>
        <w:jc w:val="center"/>
        <w:rPr>
          <w:rFonts w:ascii="Arial" w:hAnsi="Arial" w:cs="Arial"/>
          <w:b/>
          <w:color w:val="303282"/>
          <w:sz w:val="32"/>
          <w:szCs w:val="32"/>
        </w:rPr>
      </w:pPr>
    </w:p>
    <w:p w14:paraId="3C3480D1" w14:textId="77777777" w:rsidR="00515BA0" w:rsidRDefault="00515BA0" w:rsidP="00515BA0">
      <w:pPr>
        <w:ind w:right="-613"/>
        <w:jc w:val="center"/>
        <w:rPr>
          <w:rFonts w:ascii="Arial" w:hAnsi="Arial" w:cs="Arial"/>
          <w:b/>
          <w:color w:val="303282"/>
          <w:sz w:val="32"/>
          <w:szCs w:val="32"/>
        </w:rPr>
      </w:pPr>
    </w:p>
    <w:p w14:paraId="453EA984" w14:textId="77777777" w:rsidR="00515BA0" w:rsidRDefault="00515BA0" w:rsidP="00515BA0">
      <w:pPr>
        <w:ind w:right="-613"/>
        <w:jc w:val="center"/>
        <w:rPr>
          <w:rFonts w:ascii="Arial" w:hAnsi="Arial" w:cs="Arial"/>
          <w:b/>
          <w:color w:val="303282"/>
          <w:sz w:val="32"/>
          <w:szCs w:val="32"/>
        </w:rPr>
      </w:pPr>
    </w:p>
    <w:p w14:paraId="0FFA13C2" w14:textId="77777777" w:rsidR="00515BA0" w:rsidRDefault="00515BA0" w:rsidP="00515BA0">
      <w:pPr>
        <w:ind w:right="-613"/>
        <w:jc w:val="center"/>
        <w:rPr>
          <w:rFonts w:ascii="Arial" w:hAnsi="Arial" w:cs="Arial"/>
          <w:b/>
          <w:color w:val="303282"/>
          <w:sz w:val="32"/>
          <w:szCs w:val="32"/>
        </w:rPr>
      </w:pPr>
    </w:p>
    <w:p w14:paraId="07D4B50C" w14:textId="77777777" w:rsidR="00515BA0" w:rsidRDefault="00515BA0" w:rsidP="00515BA0">
      <w:pPr>
        <w:ind w:right="-613"/>
        <w:jc w:val="center"/>
        <w:rPr>
          <w:rFonts w:ascii="Arial" w:hAnsi="Arial" w:cs="Arial"/>
          <w:b/>
          <w:color w:val="303282"/>
          <w:sz w:val="32"/>
          <w:szCs w:val="32"/>
        </w:rPr>
      </w:pPr>
    </w:p>
    <w:p w14:paraId="06325059" w14:textId="77777777" w:rsidR="00515BA0" w:rsidRDefault="00515BA0" w:rsidP="00515BA0">
      <w:pPr>
        <w:ind w:right="-613"/>
        <w:jc w:val="center"/>
        <w:rPr>
          <w:rFonts w:ascii="Arial" w:hAnsi="Arial" w:cs="Arial"/>
          <w:b/>
          <w:color w:val="303282"/>
          <w:sz w:val="32"/>
          <w:szCs w:val="32"/>
        </w:rPr>
      </w:pPr>
    </w:p>
    <w:p w14:paraId="534128A5" w14:textId="77777777" w:rsidR="00515BA0" w:rsidRDefault="00515BA0" w:rsidP="00515BA0">
      <w:pPr>
        <w:ind w:right="-613"/>
        <w:jc w:val="center"/>
        <w:rPr>
          <w:rFonts w:ascii="Arial" w:hAnsi="Arial" w:cs="Arial"/>
          <w:b/>
          <w:color w:val="303282"/>
          <w:sz w:val="32"/>
          <w:szCs w:val="32"/>
        </w:rPr>
      </w:pPr>
    </w:p>
    <w:p w14:paraId="05C11245" w14:textId="77777777" w:rsidR="00515BA0" w:rsidRDefault="00515BA0" w:rsidP="00515BA0">
      <w:pPr>
        <w:ind w:right="-613"/>
        <w:jc w:val="center"/>
        <w:rPr>
          <w:rFonts w:ascii="Arial" w:hAnsi="Arial" w:cs="Arial"/>
          <w:b/>
          <w:color w:val="303282"/>
          <w:sz w:val="32"/>
          <w:szCs w:val="32"/>
        </w:rPr>
      </w:pPr>
    </w:p>
    <w:p w14:paraId="5AE689C0" w14:textId="77777777" w:rsidR="00515BA0" w:rsidRDefault="00515BA0" w:rsidP="00515BA0">
      <w:pPr>
        <w:ind w:right="-613"/>
        <w:jc w:val="center"/>
        <w:rPr>
          <w:rFonts w:ascii="Arial" w:hAnsi="Arial" w:cs="Arial"/>
          <w:b/>
          <w:color w:val="303282"/>
          <w:sz w:val="32"/>
          <w:szCs w:val="32"/>
        </w:rPr>
      </w:pPr>
    </w:p>
    <w:p w14:paraId="593F7CCA" w14:textId="77777777" w:rsidR="00515BA0" w:rsidRDefault="00515BA0" w:rsidP="00515BA0">
      <w:pPr>
        <w:ind w:right="-613"/>
        <w:jc w:val="center"/>
        <w:rPr>
          <w:rFonts w:ascii="Arial" w:hAnsi="Arial" w:cs="Arial"/>
          <w:b/>
          <w:color w:val="303282"/>
          <w:sz w:val="32"/>
          <w:szCs w:val="32"/>
        </w:rPr>
      </w:pPr>
      <w:r>
        <w:rPr>
          <w:rFonts w:ascii="Arial" w:hAnsi="Arial" w:cs="Arial"/>
          <w:b/>
          <w:noProof/>
          <w:color w:val="303282"/>
          <w:sz w:val="32"/>
          <w:szCs w:val="32"/>
          <w14:ligatures w14:val="none"/>
          <w14:cntxtAlts w14:val="0"/>
        </w:rPr>
        <mc:AlternateContent>
          <mc:Choice Requires="wps">
            <w:drawing>
              <wp:anchor distT="0" distB="0" distL="114300" distR="114300" simplePos="0" relativeHeight="251659264" behindDoc="0" locked="0" layoutInCell="1" allowOverlap="1" wp14:anchorId="5676C7DF" wp14:editId="25DE99BE">
                <wp:simplePos x="0" y="0"/>
                <wp:positionH relativeFrom="column">
                  <wp:posOffset>1972944</wp:posOffset>
                </wp:positionH>
                <wp:positionV relativeFrom="paragraph">
                  <wp:posOffset>201295</wp:posOffset>
                </wp:positionV>
                <wp:extent cx="3838" cy="239338"/>
                <wp:effectExtent l="15875" t="98425" r="0" b="107315"/>
                <wp:wrapNone/>
                <wp:docPr id="203" name="Straight Arrow Connector 203"/>
                <wp:cNvGraphicFramePr/>
                <a:graphic xmlns:a="http://schemas.openxmlformats.org/drawingml/2006/main">
                  <a:graphicData uri="http://schemas.microsoft.com/office/word/2010/wordprocessingShape">
                    <wps:wsp>
                      <wps:cNvCnPr/>
                      <wps:spPr>
                        <a:xfrm rot="16200000">
                          <a:off x="0" y="0"/>
                          <a:ext cx="3838" cy="23933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1B5DF" id="Straight Arrow Connector 203" o:spid="_x0000_s1026" type="#_x0000_t32" style="position:absolute;margin-left:155.35pt;margin-top:15.85pt;width:.3pt;height:18.85pt;rotation:-9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" strokecolor="black [3213]" strokeweight="3pt">
                <v:stroke endarrow="block" joinstyle="miter"/>
              </v:shape>
            </w:pict>
          </mc:Fallback>
        </mc:AlternateContent>
      </w:r>
    </w:p>
    <w:p w14:paraId="73A33CC1" w14:textId="77777777" w:rsidR="00515BA0" w:rsidRDefault="00515BA0" w:rsidP="00515BA0">
      <w:pPr>
        <w:ind w:right="-613"/>
        <w:jc w:val="center"/>
        <w:rPr>
          <w:rFonts w:ascii="Arial" w:hAnsi="Arial" w:cs="Arial"/>
          <w:b/>
          <w:color w:val="303282"/>
          <w:sz w:val="32"/>
          <w:szCs w:val="32"/>
        </w:rPr>
      </w:pPr>
    </w:p>
    <w:p w14:paraId="585E9D1E" w14:textId="77777777" w:rsidR="00515BA0" w:rsidRDefault="00515BA0" w:rsidP="00515BA0">
      <w:pPr>
        <w:ind w:right="-613"/>
        <w:jc w:val="center"/>
        <w:rPr>
          <w:rFonts w:ascii="Arial" w:hAnsi="Arial" w:cs="Arial"/>
          <w:b/>
          <w:color w:val="303282"/>
          <w:sz w:val="32"/>
          <w:szCs w:val="32"/>
        </w:rPr>
      </w:pPr>
    </w:p>
    <w:p w14:paraId="40BE5C0B" w14:textId="77777777" w:rsidR="00515BA0" w:rsidRDefault="00515BA0" w:rsidP="00515BA0">
      <w:pPr>
        <w:ind w:right="-613"/>
        <w:jc w:val="center"/>
        <w:rPr>
          <w:rFonts w:ascii="Arial" w:hAnsi="Arial" w:cs="Arial"/>
          <w:b/>
          <w:color w:val="303282"/>
          <w:sz w:val="32"/>
          <w:szCs w:val="32"/>
        </w:rPr>
      </w:pPr>
    </w:p>
    <w:p w14:paraId="61DDEB29" w14:textId="77777777" w:rsidR="00515BA0" w:rsidRDefault="00515BA0" w:rsidP="00515BA0">
      <w:pPr>
        <w:ind w:right="-613"/>
        <w:jc w:val="center"/>
        <w:rPr>
          <w:rFonts w:ascii="Arial" w:hAnsi="Arial" w:cs="Arial"/>
          <w:b/>
          <w:color w:val="303282"/>
          <w:sz w:val="32"/>
          <w:szCs w:val="32"/>
        </w:rPr>
      </w:pPr>
    </w:p>
    <w:p w14:paraId="19936395" w14:textId="77777777" w:rsidR="00515BA0" w:rsidRDefault="00515BA0" w:rsidP="00515BA0">
      <w:pPr>
        <w:ind w:right="-613"/>
        <w:jc w:val="center"/>
        <w:rPr>
          <w:rFonts w:ascii="Arial" w:hAnsi="Arial" w:cs="Arial"/>
          <w:b/>
          <w:color w:val="303282"/>
          <w:sz w:val="32"/>
          <w:szCs w:val="32"/>
        </w:rPr>
      </w:pPr>
    </w:p>
    <w:p w14:paraId="465FFCE2" w14:textId="77777777" w:rsidR="00515BA0" w:rsidRDefault="00515BA0" w:rsidP="00515BA0">
      <w:pPr>
        <w:ind w:right="-613"/>
        <w:jc w:val="center"/>
        <w:rPr>
          <w:rFonts w:ascii="Arial" w:hAnsi="Arial" w:cs="Arial"/>
          <w:b/>
          <w:color w:val="303282"/>
          <w:sz w:val="32"/>
          <w:szCs w:val="32"/>
        </w:rPr>
      </w:pPr>
    </w:p>
    <w:p w14:paraId="6B7534F4" w14:textId="77777777" w:rsidR="00515BA0" w:rsidRDefault="00515BA0" w:rsidP="00515BA0">
      <w:pPr>
        <w:ind w:right="-613"/>
        <w:jc w:val="center"/>
        <w:rPr>
          <w:rFonts w:ascii="Arial" w:hAnsi="Arial" w:cs="Arial"/>
          <w:b/>
          <w:color w:val="303282"/>
          <w:sz w:val="32"/>
          <w:szCs w:val="32"/>
        </w:rPr>
      </w:pPr>
    </w:p>
    <w:p w14:paraId="0A7D6017" w14:textId="77777777" w:rsidR="00515BA0" w:rsidRDefault="00515BA0" w:rsidP="00515BA0">
      <w:pPr>
        <w:rPr>
          <w:rFonts w:ascii="Arial" w:hAnsi="Arial" w:cs="Arial"/>
          <w:b/>
          <w:color w:val="303282"/>
          <w:sz w:val="32"/>
          <w:szCs w:val="32"/>
        </w:rPr>
      </w:pPr>
    </w:p>
    <w:p w14:paraId="06DC181E" w14:textId="77777777" w:rsidR="00515BA0" w:rsidRDefault="00515BA0" w:rsidP="00515BA0">
      <w:pPr>
        <w:rPr>
          <w:rFonts w:ascii="Arial" w:hAnsi="Arial" w:cs="Arial"/>
          <w:b/>
          <w:color w:val="303282"/>
          <w:sz w:val="32"/>
          <w:szCs w:val="32"/>
        </w:rPr>
      </w:pPr>
    </w:p>
    <w:p w14:paraId="4495EE7F" w14:textId="77777777" w:rsidR="00515BA0" w:rsidRDefault="00515BA0" w:rsidP="00515BA0">
      <w:pPr>
        <w:rPr>
          <w:rFonts w:ascii="Arial" w:hAnsi="Arial" w:cs="Arial"/>
          <w:b/>
          <w:color w:val="303282"/>
          <w:sz w:val="32"/>
          <w:szCs w:val="32"/>
        </w:rPr>
      </w:pPr>
    </w:p>
    <w:p w14:paraId="46EB4F6F" w14:textId="77777777" w:rsidR="00515BA0" w:rsidRDefault="00515BA0" w:rsidP="00515BA0">
      <w:pPr>
        <w:rPr>
          <w:rFonts w:ascii="Arial" w:hAnsi="Arial" w:cs="Arial"/>
          <w:b/>
          <w:color w:val="303282"/>
          <w:sz w:val="32"/>
          <w:szCs w:val="32"/>
        </w:rPr>
      </w:pPr>
    </w:p>
    <w:p w14:paraId="4C53323C" w14:textId="77777777" w:rsidR="00515BA0" w:rsidRDefault="00515BA0" w:rsidP="00515BA0">
      <w:pPr>
        <w:rPr>
          <w:rFonts w:ascii="Arial" w:hAnsi="Arial" w:cs="Arial"/>
          <w:b/>
          <w:color w:val="303282"/>
          <w:sz w:val="32"/>
          <w:szCs w:val="32"/>
        </w:rPr>
      </w:pPr>
    </w:p>
    <w:p w14:paraId="2EBB0AA1" w14:textId="77777777" w:rsidR="00515BA0" w:rsidRDefault="00515BA0" w:rsidP="00515BA0">
      <w:pPr>
        <w:rPr>
          <w:rFonts w:ascii="Arial" w:hAnsi="Arial" w:cs="Arial"/>
          <w:b/>
          <w:color w:val="303282"/>
          <w:sz w:val="32"/>
          <w:szCs w:val="32"/>
        </w:rPr>
      </w:pPr>
    </w:p>
    <w:p w14:paraId="58938C5E" w14:textId="77777777" w:rsidR="00515BA0" w:rsidRDefault="00515BA0" w:rsidP="00515BA0">
      <w:pPr>
        <w:rPr>
          <w:rFonts w:ascii="Arial" w:hAnsi="Arial" w:cs="Arial"/>
          <w:b/>
          <w:color w:val="303282"/>
          <w:sz w:val="32"/>
          <w:szCs w:val="32"/>
        </w:rPr>
      </w:pPr>
    </w:p>
    <w:p w14:paraId="2F7CCFBC" w14:textId="0DBB6433" w:rsidR="00515BA0" w:rsidRDefault="00DD20EA" w:rsidP="00515BA0">
      <w:pPr>
        <w:ind w:right="-613"/>
        <w:jc w:val="center"/>
        <w:rPr>
          <w:rFonts w:ascii="Arial" w:hAnsi="Arial" w:cs="Arial"/>
          <w:b/>
          <w:color w:val="303282"/>
          <w:sz w:val="32"/>
          <w:szCs w:val="32"/>
        </w:rPr>
      </w:pPr>
      <w:r>
        <w:rPr>
          <w:noProof/>
          <w14:ligatures w14:val="none"/>
          <w14:cntxtAlts w14:val="0"/>
        </w:rPr>
        <w:drawing>
          <wp:anchor distT="0" distB="0" distL="114300" distR="114300" simplePos="0" relativeHeight="251666432" behindDoc="0" locked="0" layoutInCell="1" allowOverlap="1" wp14:anchorId="14682A21" wp14:editId="19A1B7FE">
            <wp:simplePos x="0" y="0"/>
            <wp:positionH relativeFrom="margin">
              <wp:posOffset>5333702</wp:posOffset>
            </wp:positionH>
            <wp:positionV relativeFrom="paragraph">
              <wp:posOffset>317</wp:posOffset>
            </wp:positionV>
            <wp:extent cx="933450" cy="274955"/>
            <wp:effectExtent l="0" t="0" r="0" b="0"/>
            <wp:wrapThrough wrapText="bothSides">
              <wp:wrapPolygon edited="0">
                <wp:start x="0" y="0"/>
                <wp:lineTo x="0" y="19455"/>
                <wp:lineTo x="21159" y="19455"/>
                <wp:lineTo x="21159" y="0"/>
                <wp:lineTo x="0" y="0"/>
              </wp:wrapPolygon>
            </wp:wrapThrough>
            <wp:docPr id="1" name="Picture 5" descr="Description: cid:image001.jpg@01CF4762.31243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Description: cid:image001.jpg@01CF4762.31243FA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33450" cy="274955"/>
                    </a:xfrm>
                    <a:prstGeom prst="rect">
                      <a:avLst/>
                    </a:prstGeom>
                    <a:solidFill>
                      <a:schemeClr val="accent1"/>
                    </a:solidFill>
                    <a:ln>
                      <a:noFill/>
                    </a:ln>
                    <a:extLst/>
                  </pic:spPr>
                </pic:pic>
              </a:graphicData>
            </a:graphic>
            <wp14:sizeRelH relativeFrom="page">
              <wp14:pctWidth>0</wp14:pctWidth>
            </wp14:sizeRelH>
            <wp14:sizeRelV relativeFrom="page">
              <wp14:pctHeight>0</wp14:pctHeight>
            </wp14:sizeRelV>
          </wp:anchor>
        </w:drawing>
      </w:r>
      <w:r w:rsidR="00515BA0">
        <w:rPr>
          <w:rFonts w:ascii="Arial" w:hAnsi="Arial" w:cs="Arial"/>
          <w:b/>
          <w:color w:val="303282"/>
          <w:sz w:val="32"/>
          <w:szCs w:val="32"/>
        </w:rPr>
        <w:t>Schools’ Safeguarding Flowchart (Updated July 2018)</w:t>
      </w:r>
      <w:r>
        <w:rPr>
          <w:rFonts w:ascii="Arial" w:hAnsi="Arial" w:cs="Arial"/>
          <w:b/>
          <w:color w:val="303282"/>
          <w:sz w:val="32"/>
          <w:szCs w:val="32"/>
        </w:rPr>
        <w:t xml:space="preserve"> </w:t>
      </w:r>
    </w:p>
    <w:p w14:paraId="623A341D" w14:textId="77777777" w:rsidR="00515BA0" w:rsidRDefault="00515BA0" w:rsidP="00515BA0">
      <w:pPr>
        <w:ind w:right="-613"/>
        <w:jc w:val="center"/>
        <w:rPr>
          <w:rFonts w:ascii="Arial" w:hAnsi="Arial" w:cs="Arial"/>
          <w:b/>
          <w:color w:val="303282"/>
          <w:sz w:val="32"/>
          <w:szCs w:val="32"/>
        </w:rPr>
      </w:pPr>
      <w:r>
        <w:rPr>
          <w:rFonts w:ascii="Arial" w:hAnsi="Arial" w:cs="Arial"/>
          <w:b/>
          <w:noProof/>
          <w:color w:val="303282"/>
          <w:sz w:val="32"/>
          <w:szCs w:val="32"/>
          <w14:ligatures w14:val="none"/>
          <w14:cntxtAlts w14:val="0"/>
        </w:rPr>
        <mc:AlternateContent>
          <mc:Choice Requires="wpg">
            <w:drawing>
              <wp:anchor distT="0" distB="0" distL="114300" distR="114300" simplePos="0" relativeHeight="251662336" behindDoc="0" locked="0" layoutInCell="1" allowOverlap="1" wp14:anchorId="67BCDECB" wp14:editId="53BC0A9B">
                <wp:simplePos x="0" y="0"/>
                <wp:positionH relativeFrom="column">
                  <wp:posOffset>-114300</wp:posOffset>
                </wp:positionH>
                <wp:positionV relativeFrom="paragraph">
                  <wp:posOffset>156845</wp:posOffset>
                </wp:positionV>
                <wp:extent cx="6372225" cy="8749211"/>
                <wp:effectExtent l="0" t="0" r="28575" b="13970"/>
                <wp:wrapNone/>
                <wp:docPr id="19" name="Group 19"/>
                <wp:cNvGraphicFramePr/>
                <a:graphic xmlns:a="http://schemas.openxmlformats.org/drawingml/2006/main">
                  <a:graphicData uri="http://schemas.microsoft.com/office/word/2010/wordprocessingGroup">
                    <wpg:wgp>
                      <wpg:cNvGrpSpPr/>
                      <wpg:grpSpPr>
                        <a:xfrm>
                          <a:off x="0" y="0"/>
                          <a:ext cx="6372225" cy="8749211"/>
                          <a:chOff x="0" y="0"/>
                          <a:chExt cx="6372225" cy="8749211"/>
                        </a:xfrm>
                      </wpg:grpSpPr>
                      <wps:wsp>
                        <wps:cNvPr id="22" name="Straight Arrow Connector 22"/>
                        <wps:cNvCnPr/>
                        <wps:spPr>
                          <a:xfrm>
                            <a:off x="979200" y="172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5443200" y="1728000"/>
                            <a:ext cx="512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a:spLocks noChangeArrowheads="1"/>
                        </wps:cNvSpPr>
                        <wps:spPr bwMode="auto">
                          <a:xfrm>
                            <a:off x="0" y="0"/>
                            <a:ext cx="6363571" cy="1727091"/>
                          </a:xfrm>
                          <a:prstGeom prst="rect">
                            <a:avLst/>
                          </a:prstGeom>
                          <a:solidFill>
                            <a:srgbClr val="FFFFFF"/>
                          </a:solidFill>
                          <a:ln w="9525">
                            <a:solidFill>
                              <a:srgbClr val="000000"/>
                            </a:solidFill>
                            <a:miter lim="800000"/>
                            <a:headEnd/>
                            <a:tailEnd/>
                          </a:ln>
                        </wps:spPr>
                        <wps:txbx>
                          <w:txbxContent>
                            <w:p w14:paraId="3BA11B62" w14:textId="77777777" w:rsidR="00515BA0" w:rsidRDefault="00515BA0" w:rsidP="00515BA0">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or Deputy Safeguarding Lead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and specifically concerns that sit just below the level requiring a referral to Children’s Services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wps:txbx>
                        <wps:bodyPr rot="0" vert="horz" wrap="square" lIns="91440" tIns="45720" rIns="91440" bIns="45720" anchor="t" anchorCtr="0">
                          <a:noAutofit/>
                        </wps:bodyPr>
                      </wps:wsp>
                      <wps:wsp>
                        <wps:cNvPr id="4110" name="Straight Arrow Connector 4110"/>
                        <wps:cNvCnPr/>
                        <wps:spPr>
                          <a:xfrm>
                            <a:off x="3211200" y="172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12" name="Text Box 4112"/>
                        <wps:cNvSpPr txBox="1">
                          <a:spLocks noChangeArrowheads="1"/>
                        </wps:cNvSpPr>
                        <wps:spPr bwMode="auto">
                          <a:xfrm>
                            <a:off x="2210400" y="1980000"/>
                            <a:ext cx="2119313" cy="2252663"/>
                          </a:xfrm>
                          <a:prstGeom prst="rect">
                            <a:avLst/>
                          </a:prstGeom>
                          <a:solidFill>
                            <a:srgbClr val="FFFFFF"/>
                          </a:solidFill>
                          <a:ln w="9525">
                            <a:solidFill>
                              <a:srgbClr val="000000"/>
                            </a:solidFill>
                            <a:miter lim="800000"/>
                            <a:headEnd/>
                            <a:tailEnd/>
                          </a:ln>
                        </wps:spPr>
                        <wps:txbx>
                          <w:txbxContent>
                            <w:p w14:paraId="6E556196" w14:textId="77777777" w:rsidR="00515BA0" w:rsidRPr="007130B5" w:rsidRDefault="00515BA0" w:rsidP="00515BA0">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w:t>
                              </w:r>
                              <w:proofErr w:type="gramStart"/>
                              <w:r w:rsidRPr="007130B5">
                                <w:rPr>
                                  <w:rFonts w:ascii="Arial" w:hAnsi="Arial" w:cs="Arial"/>
                                  <w:color w:val="auto"/>
                                  <w:sz w:val="22"/>
                                  <w:szCs w:val="22"/>
                                </w:rPr>
                                <w:t>assessment</w:t>
                              </w:r>
                              <w:proofErr w:type="gramEnd"/>
                              <w:r w:rsidRPr="007130B5">
                                <w:rPr>
                                  <w:rFonts w:ascii="Arial" w:hAnsi="Arial" w:cs="Arial"/>
                                  <w:color w:val="auto"/>
                                  <w:sz w:val="22"/>
                                  <w:szCs w:val="22"/>
                                </w:rPr>
                                <w:t xml:space="preserve"> </w:t>
                              </w:r>
                              <w:r>
                                <w:rPr>
                                  <w:rFonts w:ascii="Arial" w:hAnsi="Arial" w:cs="Arial"/>
                                  <w:b w:val="0"/>
                                  <w:color w:val="auto"/>
                                  <w:sz w:val="22"/>
                                  <w:szCs w:val="22"/>
                                </w:rPr>
                                <w:t>then you should seek the consent of the parent/carer before completing a Multi-Agency Referral Form to Children’s Services. If consent is not given you are still able to make a referral if you have safeguarding concerns.</w:t>
                              </w:r>
                            </w:p>
                            <w:p w14:paraId="5C8DB525" w14:textId="77777777" w:rsidR="00515BA0" w:rsidRDefault="00515BA0" w:rsidP="00515BA0">
                              <w:pPr>
                                <w:rPr>
                                  <w:rFonts w:ascii="Arial" w:hAnsi="Arial" w:cs="Arial"/>
                                  <w:sz w:val="22"/>
                                  <w:szCs w:val="22"/>
                                </w:rPr>
                              </w:pPr>
                              <w:r>
                                <w:rPr>
                                  <w:rFonts w:ascii="Arial" w:hAnsi="Arial" w:cs="Arial"/>
                                  <w:sz w:val="22"/>
                                  <w:szCs w:val="22"/>
                                </w:rPr>
                                <w:t xml:space="preserve"> </w:t>
                              </w:r>
                            </w:p>
                            <w:p w14:paraId="436B3DCF" w14:textId="77777777" w:rsidR="00515BA0" w:rsidRDefault="00515BA0" w:rsidP="00515BA0">
                              <w:pPr>
                                <w:rPr>
                                  <w:rFonts w:ascii="Arial" w:hAnsi="Arial" w:cs="Arial"/>
                                  <w:sz w:val="22"/>
                                  <w:szCs w:val="22"/>
                                </w:rPr>
                              </w:pPr>
                            </w:p>
                          </w:txbxContent>
                        </wps:txbx>
                        <wps:bodyPr rot="0" vert="horz" wrap="square" lIns="91440" tIns="45720" rIns="91440" bIns="45720" anchor="t" anchorCtr="0">
                          <a:noAutofit/>
                        </wps:bodyPr>
                      </wps:wsp>
                      <wps:wsp>
                        <wps:cNvPr id="4120" name="Text Box 4120"/>
                        <wps:cNvSpPr txBox="1">
                          <a:spLocks noChangeArrowheads="1"/>
                        </wps:cNvSpPr>
                        <wps:spPr bwMode="auto">
                          <a:xfrm>
                            <a:off x="7200" y="1980000"/>
                            <a:ext cx="1978679" cy="5293235"/>
                          </a:xfrm>
                          <a:prstGeom prst="rect">
                            <a:avLst/>
                          </a:prstGeom>
                          <a:solidFill>
                            <a:srgbClr val="FFFFFF"/>
                          </a:solidFill>
                          <a:ln w="9525">
                            <a:solidFill>
                              <a:srgbClr val="000000"/>
                            </a:solidFill>
                            <a:miter lim="800000"/>
                            <a:headEnd/>
                            <a:tailEnd/>
                          </a:ln>
                        </wps:spPr>
                        <wps:txbx>
                          <w:txbxContent>
                            <w:p w14:paraId="1A4EA513" w14:textId="77777777" w:rsidR="00515BA0" w:rsidRDefault="00515BA0" w:rsidP="00515BA0">
                              <w:pPr>
                                <w:autoSpaceDE w:val="0"/>
                                <w:autoSpaceDN w:val="0"/>
                                <w:adjustRightInd w:val="0"/>
                                <w:rPr>
                                  <w:rFonts w:ascii="Arial" w:hAnsi="Arial" w:cs="Arial"/>
                                  <w:sz w:val="22"/>
                                  <w:szCs w:val="22"/>
                                </w:rPr>
                              </w:pPr>
                              <w:r>
                                <w:rPr>
                                  <w:rFonts w:ascii="Arial" w:eastAsiaTheme="minorHAnsi" w:hAnsi="Arial" w:cs="Arial"/>
                                  <w:kern w:val="0"/>
                                  <w:sz w:val="22"/>
                                  <w:szCs w:val="22"/>
                                  <w:lang w:eastAsia="en-US"/>
                                  <w14:ligatures w14:val="none"/>
                                  <w14:cntxtAlts w14:val="0"/>
                                </w:rPr>
                                <w:t xml:space="preserve">If you have </w:t>
                              </w:r>
                              <w:r>
                                <w:rPr>
                                  <w:rFonts w:ascii="Arial" w:eastAsiaTheme="minorHAnsi" w:hAnsi="Arial" w:cs="Arial"/>
                                  <w:b/>
                                  <w:kern w:val="0"/>
                                  <w:sz w:val="22"/>
                                  <w:szCs w:val="22"/>
                                  <w:lang w:eastAsia="en-US"/>
                                  <w14:ligatures w14:val="none"/>
                                  <w14:cntxtAlts w14:val="0"/>
                                </w:rPr>
                                <w:t xml:space="preserve">Child </w:t>
                              </w:r>
                              <w:r>
                                <w:rPr>
                                  <w:rFonts w:ascii="Arial" w:hAnsi="Arial" w:cs="Arial"/>
                                  <w:b/>
                                  <w:sz w:val="22"/>
                                  <w:szCs w:val="22"/>
                                </w:rPr>
                                <w:t xml:space="preserve">Protection concerns </w:t>
                              </w:r>
                              <w:r>
                                <w:rPr>
                                  <w:rFonts w:ascii="Arial" w:eastAsiaTheme="minorHAnsi" w:hAnsi="Arial" w:cs="Arial"/>
                                  <w:b/>
                                  <w:kern w:val="0"/>
                                  <w:sz w:val="22"/>
                                  <w:szCs w:val="22"/>
                                  <w:lang w:eastAsia="en-US"/>
                                  <w14:ligatures w14:val="none"/>
                                  <w14:cntxtAlts w14:val="0"/>
                                </w:rPr>
                                <w:t>and</w:t>
                              </w:r>
                              <w:r w:rsidRPr="00642C29">
                                <w:rPr>
                                  <w:rFonts w:ascii="Arial" w:eastAsiaTheme="minorHAnsi" w:hAnsi="Arial" w:cs="Arial"/>
                                  <w:b/>
                                  <w:kern w:val="0"/>
                                  <w:sz w:val="22"/>
                                  <w:szCs w:val="22"/>
                                  <w:lang w:eastAsia="en-US"/>
                                  <w14:ligatures w14:val="none"/>
                                  <w14:cntxtAlts w14:val="0"/>
                                </w:rPr>
                                <w:t xml:space="preserve"> a child</w:t>
                              </w:r>
                              <w:r>
                                <w:rPr>
                                  <w:rFonts w:ascii="Arial" w:eastAsiaTheme="minorHAnsi" w:hAnsi="Arial" w:cs="Arial"/>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 xml:space="preserve">requires immediate protection and urgent action, </w:t>
                              </w:r>
                              <w:r>
                                <w:rPr>
                                  <w:rFonts w:ascii="Arial" w:hAnsi="Arial" w:cs="Arial"/>
                                  <w:sz w:val="22"/>
                                  <w:szCs w:val="22"/>
                                </w:rPr>
                                <w:t xml:space="preserve">or you have </w:t>
                              </w:r>
                              <w:r>
                                <w:rPr>
                                  <w:rFonts w:ascii="Arial" w:eastAsiaTheme="minorHAnsi" w:hAnsi="Arial" w:cs="Arial"/>
                                  <w:kern w:val="0"/>
                                  <w:sz w:val="22"/>
                                  <w:szCs w:val="22"/>
                                  <w:lang w:eastAsia="en-US"/>
                                  <w14:ligatures w14:val="none"/>
                                  <w14:cntxtAlts w14:val="0"/>
                                </w:rPr>
                                <w:t xml:space="preserve">reasonable cause to </w:t>
                              </w:r>
                              <w:r>
                                <w:rPr>
                                  <w:rFonts w:ascii="Arial" w:eastAsiaTheme="minorHAnsi" w:hAnsi="Arial" w:cs="Arial"/>
                                  <w:b/>
                                  <w:kern w:val="0"/>
                                  <w:sz w:val="22"/>
                                  <w:szCs w:val="22"/>
                                  <w:lang w:eastAsia="en-US"/>
                                  <w14:ligatures w14:val="none"/>
                                  <w14:cntxtAlts w14:val="0"/>
                                </w:rPr>
                                <w:t>suspect</w:t>
                              </w:r>
                              <w:r>
                                <w:rPr>
                                  <w:rFonts w:ascii="Arial" w:eastAsiaTheme="minorHAnsi" w:hAnsi="Arial" w:cs="Arial"/>
                                  <w:kern w:val="0"/>
                                  <w:sz w:val="22"/>
                                  <w:szCs w:val="22"/>
                                  <w:lang w:eastAsia="en-US"/>
                                  <w14:ligatures w14:val="none"/>
                                  <w14:cntxtAlts w14:val="0"/>
                                </w:rPr>
                                <w:t xml:space="preserve"> that the </w:t>
                              </w:r>
                              <w:r>
                                <w:rPr>
                                  <w:rFonts w:ascii="Arial" w:eastAsiaTheme="minorHAnsi" w:hAnsi="Arial" w:cs="Arial"/>
                                  <w:b/>
                                  <w:kern w:val="0"/>
                                  <w:sz w:val="22"/>
                                  <w:szCs w:val="22"/>
                                  <w:lang w:eastAsia="en-US"/>
                                  <w14:ligatures w14:val="none"/>
                                  <w14:cntxtAlts w14:val="0"/>
                                </w:rPr>
                                <w:t xml:space="preserve">child is suffering, or likely to suffer, significant harm </w:t>
                              </w:r>
                              <w:r w:rsidRPr="00642C29">
                                <w:rPr>
                                  <w:rFonts w:ascii="Arial" w:eastAsiaTheme="minorHAnsi" w:hAnsi="Arial" w:cs="Arial"/>
                                  <w:b/>
                                  <w:kern w:val="0"/>
                                  <w:sz w:val="22"/>
                                  <w:szCs w:val="22"/>
                                  <w:lang w:eastAsia="en-US"/>
                                  <w14:ligatures w14:val="none"/>
                                  <w14:cntxtAlts w14:val="0"/>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eastAsiaTheme="minorHAnsi" w:hAnsi="Arial" w:cs="Arial"/>
                                  <w:kern w:val="0"/>
                                  <w:sz w:val="22"/>
                                  <w:szCs w:val="22"/>
                                  <w:lang w:eastAsia="en-US"/>
                                  <w14:ligatures w14:val="none"/>
                                  <w14:cntxtAlts w14:val="0"/>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 xml:space="preserve">needed </w:t>
                              </w:r>
                              <w:proofErr w:type="gramStart"/>
                              <w:r>
                                <w:rPr>
                                  <w:rFonts w:ascii="Arial" w:hAnsi="Arial" w:cs="Arial"/>
                                  <w:sz w:val="22"/>
                                  <w:szCs w:val="22"/>
                                </w:rPr>
                                <w:t>in order to</w:t>
                              </w:r>
                              <w:proofErr w:type="gramEnd"/>
                              <w:r>
                                <w:rPr>
                                  <w:rFonts w:ascii="Arial" w:hAnsi="Arial" w:cs="Arial"/>
                                  <w:sz w:val="22"/>
                                  <w:szCs w:val="22"/>
                                </w:rPr>
                                <w:t xml:space="preserve">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eastAsiaTheme="minorHAnsi" w:hAnsi="Arial" w:cs="Arial"/>
                                  <w:kern w:val="0"/>
                                  <w:sz w:val="22"/>
                                  <w:szCs w:val="22"/>
                                  <w:lang w:eastAsia="en-US"/>
                                  <w14:ligatures w14:val="none"/>
                                  <w14:cntxtAlts w14:val="0"/>
                                </w:rPr>
                                <w:t xml:space="preserve"> You should then complete a</w:t>
                              </w:r>
                              <w:r>
                                <w:rPr>
                                  <w:rFonts w:ascii="Arial" w:hAnsi="Arial" w:cs="Arial"/>
                                  <w:sz w:val="22"/>
                                  <w:szCs w:val="22"/>
                                </w:rPr>
                                <w:t xml:space="preserve"> written Multi-Agency Referral Form within 24 hours.</w:t>
                              </w:r>
                            </w:p>
                            <w:p w14:paraId="561F9AAD" w14:textId="77777777" w:rsidR="00515BA0" w:rsidRPr="00D02F5A" w:rsidRDefault="00515BA0" w:rsidP="00515BA0">
                              <w:pPr>
                                <w:rPr>
                                  <w:rFonts w:ascii="Arial" w:hAnsi="Arial" w:cs="Arial"/>
                                  <w:sz w:val="22"/>
                                  <w:szCs w:val="22"/>
                                </w:rPr>
                              </w:pPr>
                              <w:r>
                                <w:rPr>
                                  <w:rFonts w:ascii="Arial" w:hAnsi="Arial" w:cs="Arial"/>
                                  <w:b/>
                                  <w:sz w:val="22"/>
                                  <w:szCs w:val="22"/>
                                </w:rPr>
                                <w:t>Liverpool 0151 233 3700</w:t>
                              </w:r>
                            </w:p>
                            <w:p w14:paraId="157DB159" w14:textId="77777777" w:rsidR="00515BA0" w:rsidRDefault="00515BA0" w:rsidP="00515BA0">
                              <w:pPr>
                                <w:rPr>
                                  <w:rFonts w:ascii="Arial" w:hAnsi="Arial" w:cs="Arial"/>
                                  <w:sz w:val="22"/>
                                  <w:szCs w:val="22"/>
                                </w:rPr>
                              </w:pPr>
                              <w:r>
                                <w:rPr>
                                  <w:rFonts w:ascii="Arial" w:hAnsi="Arial" w:cs="Arial"/>
                                  <w:sz w:val="22"/>
                                  <w:szCs w:val="22"/>
                                </w:rPr>
                                <w:t>Knowsley 0151 443 2600</w:t>
                              </w:r>
                            </w:p>
                            <w:p w14:paraId="12095649" w14:textId="77777777" w:rsidR="00515BA0" w:rsidRDefault="00515BA0" w:rsidP="00515BA0">
                              <w:pPr>
                                <w:rPr>
                                  <w:rFonts w:ascii="Arial" w:hAnsi="Arial" w:cs="Arial"/>
                                  <w:b/>
                                  <w:sz w:val="22"/>
                                  <w:szCs w:val="22"/>
                                </w:rPr>
                              </w:pPr>
                              <w:r>
                                <w:rPr>
                                  <w:rFonts w:ascii="Arial" w:hAnsi="Arial" w:cs="Arial"/>
                                  <w:b/>
                                  <w:sz w:val="22"/>
                                  <w:szCs w:val="22"/>
                                </w:rPr>
                                <w:t>Wirral 0151 606 2008</w:t>
                              </w:r>
                            </w:p>
                            <w:p w14:paraId="0B3FF5C8" w14:textId="77777777" w:rsidR="00515BA0" w:rsidRDefault="00515BA0" w:rsidP="00515BA0">
                              <w:pPr>
                                <w:rPr>
                                  <w:rFonts w:ascii="Arial" w:hAnsi="Arial" w:cs="Arial"/>
                                  <w:sz w:val="22"/>
                                  <w:szCs w:val="22"/>
                                </w:rPr>
                              </w:pPr>
                              <w:r>
                                <w:rPr>
                                  <w:rFonts w:ascii="Arial" w:hAnsi="Arial" w:cs="Arial"/>
                                  <w:sz w:val="22"/>
                                  <w:szCs w:val="22"/>
                                </w:rPr>
                                <w:t>Sefton 0345 140 0845</w:t>
                              </w:r>
                            </w:p>
                            <w:p w14:paraId="2FC4A32B" w14:textId="77777777" w:rsidR="00515BA0" w:rsidRPr="00D02F5A" w:rsidRDefault="00515BA0" w:rsidP="00515BA0">
                              <w:pPr>
                                <w:rPr>
                                  <w:rFonts w:ascii="Arial" w:hAnsi="Arial" w:cs="Arial"/>
                                  <w:b/>
                                  <w:sz w:val="22"/>
                                  <w:szCs w:val="22"/>
                                </w:rPr>
                              </w:pPr>
                              <w:r w:rsidRPr="00D02F5A">
                                <w:rPr>
                                  <w:rFonts w:ascii="Arial" w:hAnsi="Arial" w:cs="Arial"/>
                                  <w:b/>
                                  <w:sz w:val="22"/>
                                  <w:szCs w:val="22"/>
                                </w:rPr>
                                <w:t>St Helens 01744 676600</w:t>
                              </w:r>
                            </w:p>
                            <w:p w14:paraId="25B4743A" w14:textId="77777777" w:rsidR="00515BA0" w:rsidRDefault="00515BA0" w:rsidP="00515BA0">
                              <w:pPr>
                                <w:rPr>
                                  <w:rFonts w:ascii="Arial" w:hAnsi="Arial" w:cs="Arial"/>
                                  <w:sz w:val="22"/>
                                  <w:szCs w:val="22"/>
                                </w:rPr>
                              </w:pPr>
                              <w:r>
                                <w:rPr>
                                  <w:rFonts w:ascii="Arial" w:hAnsi="Arial" w:cs="Arial"/>
                                  <w:sz w:val="22"/>
                                  <w:szCs w:val="22"/>
                                </w:rPr>
                                <w:t>Wigan 01942 828300</w:t>
                              </w:r>
                            </w:p>
                            <w:p w14:paraId="16DB931D" w14:textId="77777777" w:rsidR="00515BA0" w:rsidRPr="00747BA3" w:rsidRDefault="00515BA0" w:rsidP="00515BA0">
                              <w:pPr>
                                <w:rPr>
                                  <w:rFonts w:ascii="Arial" w:hAnsi="Arial" w:cs="Arial"/>
                                  <w:b/>
                                  <w:sz w:val="22"/>
                                  <w:szCs w:val="22"/>
                                </w:rPr>
                              </w:pPr>
                              <w:r w:rsidRPr="00747BA3">
                                <w:rPr>
                                  <w:rFonts w:ascii="Arial" w:hAnsi="Arial" w:cs="Arial"/>
                                  <w:b/>
                                  <w:sz w:val="22"/>
                                  <w:szCs w:val="22"/>
                                </w:rPr>
                                <w:t xml:space="preserve">Halton </w:t>
                              </w:r>
                              <w:r w:rsidRPr="00747BA3">
                                <w:rPr>
                                  <w:rFonts w:ascii="Helvetica" w:hAnsi="Helvetica"/>
                                  <w:b/>
                                  <w:color w:val="232323"/>
                                  <w:shd w:val="clear" w:color="auto" w:fill="FFFFFF"/>
                                </w:rPr>
                                <w:t>0151 907 8305</w:t>
                              </w:r>
                            </w:p>
                            <w:p w14:paraId="00A7824D" w14:textId="77777777" w:rsidR="00515BA0" w:rsidRDefault="00515BA0" w:rsidP="00515BA0"/>
                          </w:txbxContent>
                        </wps:txbx>
                        <wps:bodyPr rot="0" vert="horz" wrap="square" lIns="91440" tIns="45720" rIns="91440" bIns="45720" anchor="t" anchorCtr="0">
                          <a:noAutofit/>
                        </wps:bodyPr>
                      </wps:wsp>
                      <wps:wsp>
                        <wps:cNvPr id="4124" name="Text Box 4124"/>
                        <wps:cNvSpPr txBox="1">
                          <a:spLocks noChangeArrowheads="1"/>
                        </wps:cNvSpPr>
                        <wps:spPr bwMode="auto">
                          <a:xfrm>
                            <a:off x="4535595" y="1986913"/>
                            <a:ext cx="1836630" cy="5261572"/>
                          </a:xfrm>
                          <a:prstGeom prst="rect">
                            <a:avLst/>
                          </a:prstGeom>
                          <a:solidFill>
                            <a:srgbClr val="FFFFFF"/>
                          </a:solidFill>
                          <a:ln w="9525">
                            <a:solidFill>
                              <a:srgbClr val="000000"/>
                            </a:solidFill>
                            <a:miter lim="800000"/>
                            <a:headEnd/>
                            <a:tailEnd/>
                          </a:ln>
                        </wps:spPr>
                        <wps:txbx>
                          <w:txbxContent>
                            <w:p w14:paraId="379072ED" w14:textId="77777777" w:rsidR="00515BA0" w:rsidRPr="0028035A" w:rsidRDefault="00515BA0" w:rsidP="00515BA0">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w:t>
                              </w:r>
                              <w:proofErr w:type="gramStart"/>
                              <w:r>
                                <w:rPr>
                                  <w:rFonts w:ascii="Arial" w:hAnsi="Arial" w:cs="Arial"/>
                                  <w:b w:val="0"/>
                                  <w:color w:val="auto"/>
                                  <w:sz w:val="22"/>
                                  <w:szCs w:val="22"/>
                                </w:rPr>
                                <w:t>required</w:t>
                              </w:r>
                              <w:proofErr w:type="gramEnd"/>
                              <w:r>
                                <w:rPr>
                                  <w:rFonts w:ascii="Arial" w:hAnsi="Arial" w:cs="Arial"/>
                                  <w:b w:val="0"/>
                                  <w:color w:val="auto"/>
                                  <w:sz w:val="22"/>
                                  <w:szCs w:val="22"/>
                                </w:rPr>
                                <w:t xml:space="preserve"> then an </w:t>
                              </w:r>
                              <w:r>
                                <w:rPr>
                                  <w:rFonts w:ascii="Arial" w:hAnsi="Arial" w:cs="Arial"/>
                                  <w:color w:val="auto"/>
                                  <w:sz w:val="22"/>
                                  <w:szCs w:val="22"/>
                                </w:rPr>
                                <w:t xml:space="preserve">Early Help </w:t>
                              </w:r>
                              <w:r w:rsidRPr="00395F5C">
                                <w:rPr>
                                  <w:rFonts w:ascii="Arial" w:hAnsi="Arial" w:cs="Arial"/>
                                  <w:color w:val="auto"/>
                                  <w:sz w:val="22"/>
                                  <w:szCs w:val="22"/>
                                </w:rPr>
                                <w:t xml:space="preserve">Assessment </w:t>
                              </w:r>
                              <w:r>
                                <w:rPr>
                                  <w:rFonts w:ascii="Arial" w:hAnsi="Arial" w:cs="Arial"/>
                                  <w:b w:val="0"/>
                                  <w:color w:val="auto"/>
                                  <w:sz w:val="22"/>
                                  <w:szCs w:val="22"/>
                                </w:rPr>
                                <w:t xml:space="preserve">should be initiated when the child has unmet needs that are likely to require a multi-agency approach. </w:t>
                              </w:r>
                              <w:r>
                                <w:rPr>
                                  <w:rFonts w:ascii="Arial" w:hAnsi="Arial" w:cs="Arial"/>
                                  <w:color w:val="auto"/>
                                  <w:sz w:val="22"/>
                                  <w:szCs w:val="22"/>
                                </w:rPr>
                                <w:t xml:space="preserve">Guidance is available from your local Early Help Hub/Team. </w:t>
                              </w:r>
                              <w:r w:rsidRPr="0028035A">
                                <w:rPr>
                                  <w:rFonts w:ascii="Arial" w:hAnsi="Arial" w:cs="Arial"/>
                                  <w:color w:val="auto"/>
                                  <w:sz w:val="22"/>
                                  <w:szCs w:val="22"/>
                                </w:rPr>
                                <w:t>If your concerns escalate you may need to refer to children’s services.</w:t>
                              </w:r>
                            </w:p>
                            <w:p w14:paraId="3B95C786" w14:textId="77777777" w:rsidR="00515BA0" w:rsidRDefault="00515BA0" w:rsidP="00515BA0">
                              <w:pPr>
                                <w:autoSpaceDE w:val="0"/>
                                <w:autoSpaceDN w:val="0"/>
                                <w:adjustRightInd w:val="0"/>
                                <w:rPr>
                                  <w:rFonts w:ascii="Arial" w:hAnsi="Arial" w:cs="Arial"/>
                                  <w:b/>
                                  <w:color w:val="auto"/>
                                  <w:sz w:val="22"/>
                                  <w:szCs w:val="22"/>
                                </w:rPr>
                              </w:pPr>
                              <w:r w:rsidRPr="00F917A2">
                                <w:rPr>
                                  <w:rFonts w:ascii="Arial" w:hAnsi="Arial" w:cs="Arial"/>
                                  <w:i/>
                                  <w:sz w:val="22"/>
                                  <w:szCs w:val="22"/>
                                </w:rPr>
                                <w:t>In cases where consent is not given for an early help assessment, practitioners should consider how the needs of the child might be met. If at any time it is considered that the child may be a child in need, as defined in the Children Act 1989, or that the child has suffered significant harm or is likely to do so, a referral should be made immediately to local authority children’s social care.</w:t>
                              </w:r>
                              <w:r>
                                <w:rPr>
                                  <w:rFonts w:ascii="Arial" w:hAnsi="Arial" w:cs="Arial"/>
                                  <w:i/>
                                  <w:sz w:val="22"/>
                                  <w:szCs w:val="22"/>
                                </w:rPr>
                                <w:t xml:space="preserve">  WT 2018</w:t>
                              </w:r>
                            </w:p>
                            <w:p w14:paraId="7C144488" w14:textId="77777777" w:rsidR="00515BA0" w:rsidRDefault="00515BA0" w:rsidP="00515BA0">
                              <w:pPr>
                                <w:pStyle w:val="msotitle2"/>
                                <w:rPr>
                                  <w:rFonts w:ascii="Arial" w:hAnsi="Arial" w:cs="Arial"/>
                                  <w:b w:val="0"/>
                                  <w:color w:val="auto"/>
                                  <w:sz w:val="22"/>
                                  <w:szCs w:val="22"/>
                                </w:rPr>
                              </w:pPr>
                            </w:p>
                            <w:p w14:paraId="309601FB" w14:textId="77777777" w:rsidR="00515BA0" w:rsidRDefault="00515BA0" w:rsidP="00515BA0">
                              <w:pPr>
                                <w:pStyle w:val="msotitle2"/>
                                <w:rPr>
                                  <w:rFonts w:ascii="Arial" w:hAnsi="Arial" w:cs="Arial"/>
                                  <w:b w:val="0"/>
                                  <w:color w:val="auto"/>
                                  <w:sz w:val="22"/>
                                  <w:szCs w:val="22"/>
                                </w:rPr>
                              </w:pPr>
                            </w:p>
                            <w:p w14:paraId="05D6B54E" w14:textId="77777777" w:rsidR="00515BA0" w:rsidRDefault="00515BA0" w:rsidP="00515BA0">
                              <w:pPr>
                                <w:pStyle w:val="msotitle2"/>
                                <w:rPr>
                                  <w:rFonts w:ascii="Arial" w:hAnsi="Arial" w:cs="Arial"/>
                                  <w:b w:val="0"/>
                                  <w:color w:val="auto"/>
                                  <w:sz w:val="22"/>
                                  <w:szCs w:val="22"/>
                                </w:rPr>
                              </w:pPr>
                            </w:p>
                            <w:p w14:paraId="18F630E1" w14:textId="77777777" w:rsidR="00515BA0" w:rsidRDefault="00515BA0" w:rsidP="00515BA0">
                              <w:pPr>
                                <w:rPr>
                                  <w:rFonts w:ascii="Arial" w:hAnsi="Arial" w:cs="Arial"/>
                                  <w:sz w:val="22"/>
                                  <w:szCs w:val="22"/>
                                </w:rPr>
                              </w:pPr>
                            </w:p>
                          </w:txbxContent>
                        </wps:txbx>
                        <wps:bodyPr rot="0" vert="horz" wrap="square" lIns="91440" tIns="45720" rIns="91440" bIns="45720" anchor="t" anchorCtr="0">
                          <a:noAutofit/>
                        </wps:bodyPr>
                      </wps:wsp>
                      <wps:wsp>
                        <wps:cNvPr id="4125" name="Straight Arrow Connector 4125"/>
                        <wps:cNvCnPr/>
                        <wps:spPr>
                          <a:xfrm>
                            <a:off x="3268800" y="42480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26" name="Text Box 4126"/>
                        <wps:cNvSpPr txBox="1">
                          <a:spLocks noChangeArrowheads="1"/>
                        </wps:cNvSpPr>
                        <wps:spPr bwMode="auto">
                          <a:xfrm>
                            <a:off x="2224800" y="4514400"/>
                            <a:ext cx="2085340" cy="1295400"/>
                          </a:xfrm>
                          <a:prstGeom prst="rect">
                            <a:avLst/>
                          </a:prstGeom>
                          <a:solidFill>
                            <a:srgbClr val="FFFFFF"/>
                          </a:solidFill>
                          <a:ln w="9525">
                            <a:solidFill>
                              <a:srgbClr val="000000"/>
                            </a:solidFill>
                            <a:miter lim="800000"/>
                            <a:headEnd/>
                            <a:tailEnd/>
                          </a:ln>
                        </wps:spPr>
                        <wps:txbx>
                          <w:txbxContent>
                            <w:p w14:paraId="09BD9C96" w14:textId="77777777" w:rsidR="00515BA0" w:rsidRPr="00CF0D1B" w:rsidRDefault="00515BA0" w:rsidP="00515BA0">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14:paraId="4A2CE44F" w14:textId="77777777" w:rsidR="00515BA0" w:rsidRDefault="00515BA0" w:rsidP="00515BA0">
                              <w:pPr>
                                <w:rPr>
                                  <w:rFonts w:ascii="Arial" w:hAnsi="Arial" w:cs="Arial"/>
                                  <w:sz w:val="22"/>
                                  <w:szCs w:val="22"/>
                                </w:rPr>
                              </w:pPr>
                            </w:p>
                          </w:txbxContent>
                        </wps:txbx>
                        <wps:bodyPr rot="0" vert="horz" wrap="square" lIns="91440" tIns="45720" rIns="91440" bIns="45720" anchor="t" anchorCtr="0">
                          <a:noAutofit/>
                        </wps:bodyPr>
                      </wps:wsp>
                      <wps:wsp>
                        <wps:cNvPr id="4127" name="Straight Arrow Connector 4127"/>
                        <wps:cNvCnPr/>
                        <wps:spPr>
                          <a:xfrm>
                            <a:off x="3247200" y="5817600"/>
                            <a:ext cx="4480" cy="239874"/>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272" name="Text Box 54272"/>
                        <wps:cNvSpPr txBox="1">
                          <a:spLocks noChangeArrowheads="1"/>
                        </wps:cNvSpPr>
                        <wps:spPr bwMode="auto">
                          <a:xfrm>
                            <a:off x="14400" y="7358400"/>
                            <a:ext cx="6348212" cy="1390811"/>
                          </a:xfrm>
                          <a:prstGeom prst="rect">
                            <a:avLst/>
                          </a:prstGeom>
                          <a:solidFill>
                            <a:srgbClr val="FFFFFF"/>
                          </a:solidFill>
                          <a:ln w="9525">
                            <a:solidFill>
                              <a:srgbClr val="000000"/>
                            </a:solidFill>
                            <a:miter lim="800000"/>
                            <a:headEnd/>
                            <a:tailEnd/>
                          </a:ln>
                        </wps:spPr>
                        <wps:txbx>
                          <w:txbxContent>
                            <w:p w14:paraId="19F4DD82" w14:textId="77777777" w:rsidR="00515BA0" w:rsidRPr="00CE0239" w:rsidRDefault="00515BA0" w:rsidP="00515BA0">
                              <w:pPr>
                                <w:pStyle w:val="msotitle2"/>
                                <w:rPr>
                                  <w:rFonts w:ascii="Arial" w:eastAsiaTheme="minorHAnsi" w:hAnsi="Arial" w:cs="Arial"/>
                                  <w:b w:val="0"/>
                                  <w:color w:val="auto"/>
                                  <w:kern w:val="0"/>
                                  <w:sz w:val="22"/>
                                  <w:szCs w:val="22"/>
                                  <w:lang w:eastAsia="en-US"/>
                                  <w14:ligatures w14:val="none"/>
                                  <w14:cntxtAlts w14:val="0"/>
                                </w:rPr>
                              </w:pPr>
                              <w:r>
                                <w:rPr>
                                  <w:rFonts w:ascii="Arial" w:hAnsi="Arial" w:cs="Arial"/>
                                  <w:b w:val="0"/>
                                  <w:color w:val="auto"/>
                                  <w:sz w:val="22"/>
                                  <w:szCs w:val="22"/>
                                </w:rPr>
                                <w:t xml:space="preserve">Early Help Assessments Child in Need or Child Protection Plans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and annex</w:t>
                              </w:r>
                              <w:r>
                                <w:rPr>
                                  <w:rFonts w:ascii="Arial" w:hAnsi="Arial" w:cs="Arial"/>
                                  <w:color w:val="auto"/>
                                  <w:sz w:val="22"/>
                                  <w:szCs w:val="22"/>
                                </w:rPr>
                                <w:t>es 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fabricated illnesses, HBV or children missing protocol</w:t>
                              </w:r>
                              <w:r w:rsidRPr="00EB5735">
                                <w:rPr>
                                  <w:rFonts w:ascii="Arial" w:hAnsi="Arial" w:cs="Arial"/>
                                  <w:color w:val="auto"/>
                                  <w:sz w:val="22"/>
                                  <w:szCs w:val="22"/>
                                </w:rPr>
                                <w:t>.</w:t>
                              </w:r>
                            </w:p>
                          </w:txbxContent>
                        </wps:txbx>
                        <wps:bodyPr rot="0" vert="horz" wrap="square" lIns="91440" tIns="45720" rIns="91440" bIns="45720" anchor="t" anchorCtr="0">
                          <a:noAutofit/>
                        </wps:bodyPr>
                      </wps:wsp>
                      <wps:wsp>
                        <wps:cNvPr id="54273" name="Text Box 54273"/>
                        <wps:cNvSpPr txBox="1">
                          <a:spLocks noChangeArrowheads="1"/>
                        </wps:cNvSpPr>
                        <wps:spPr bwMode="auto">
                          <a:xfrm>
                            <a:off x="2246400" y="6055200"/>
                            <a:ext cx="2085657" cy="1219200"/>
                          </a:xfrm>
                          <a:prstGeom prst="rect">
                            <a:avLst/>
                          </a:prstGeom>
                          <a:solidFill>
                            <a:srgbClr val="FFFFFF"/>
                          </a:solidFill>
                          <a:ln w="9525">
                            <a:solidFill>
                              <a:srgbClr val="000000"/>
                            </a:solidFill>
                            <a:miter lim="800000"/>
                            <a:headEnd/>
                            <a:tailEnd/>
                          </a:ln>
                        </wps:spPr>
                        <wps:txbx>
                          <w:txbxContent>
                            <w:p w14:paraId="48592316" w14:textId="77777777" w:rsidR="00515BA0" w:rsidRDefault="00515BA0" w:rsidP="00515BA0">
                              <w:pPr>
                                <w:rPr>
                                  <w:rFonts w:ascii="Arial" w:hAnsi="Arial" w:cs="Arial"/>
                                  <w:b/>
                                  <w:sz w:val="22"/>
                                  <w:szCs w:val="22"/>
                                </w:rPr>
                              </w:pPr>
                              <w:r>
                                <w:rPr>
                                  <w:rFonts w:ascii="Arial" w:hAnsi="Arial" w:cs="Arial"/>
                                  <w:sz w:val="22"/>
                                  <w:szCs w:val="22"/>
                                </w:rPr>
                                <w:t xml:space="preserve">If the referrer does not agree with the decision made by Children’s </w:t>
                              </w:r>
                              <w:proofErr w:type="gramStart"/>
                              <w:r>
                                <w:rPr>
                                  <w:rFonts w:ascii="Arial" w:hAnsi="Arial" w:cs="Arial"/>
                                  <w:sz w:val="22"/>
                                  <w:szCs w:val="22"/>
                                </w:rPr>
                                <w:t>Services</w:t>
                              </w:r>
                              <w:proofErr w:type="gramEnd"/>
                              <w:r>
                                <w:rPr>
                                  <w:rFonts w:ascii="Arial" w:hAnsi="Arial" w:cs="Arial"/>
                                  <w:sz w:val="22"/>
                                  <w:szCs w:val="22"/>
                                </w:rPr>
                                <w:t xml:space="preserve"> then they should press for re-consideration and follow the Local </w:t>
                              </w:r>
                              <w:r>
                                <w:rPr>
                                  <w:rFonts w:ascii="Arial" w:hAnsi="Arial" w:cs="Arial"/>
                                  <w:b/>
                                  <w:sz w:val="22"/>
                                  <w:szCs w:val="22"/>
                                </w:rPr>
                                <w:t xml:space="preserve">Escalation and Resolution Procedures. </w:t>
                              </w:r>
                            </w:p>
                            <w:p w14:paraId="1EA3F0B1" w14:textId="77777777" w:rsidR="00515BA0" w:rsidRDefault="00515BA0" w:rsidP="00515BA0">
                              <w:pPr>
                                <w:ind w:left="-567"/>
                                <w:rPr>
                                  <w:rFonts w:ascii="Arial" w:hAnsi="Arial" w:cs="Arial"/>
                                  <w:sz w:val="22"/>
                                  <w:szCs w:val="22"/>
                                </w:rPr>
                              </w:pPr>
                            </w:p>
                          </w:txbxContent>
                        </wps:txbx>
                        <wps:bodyPr rot="0" vert="horz" wrap="square" lIns="91440" tIns="45720" rIns="91440" bIns="45720" anchor="t" anchorCtr="0">
                          <a:noAutofit/>
                        </wps:bodyPr>
                      </wps:wsp>
                      <wps:wsp>
                        <wps:cNvPr id="54274" name="Straight Arrow Connector 54274"/>
                        <wps:cNvCnPr/>
                        <wps:spPr>
                          <a:xfrm flipH="1">
                            <a:off x="4312800" y="3160800"/>
                            <a:ext cx="22586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BCDECB" id="Group 19" o:spid="_x0000_s1040" style="position:absolute;left:0;text-align:left;margin-left:-9pt;margin-top:12.35pt;width:501.75pt;height:688.9pt;z-index:251662336" coordsize="63722,8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">
                <v:shape id="Straight Arrow Connector 22" o:spid="_x0000_s1041" type="#_x0000_t32" style="position:absolute;left:979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" strokecolor="black [3213]" strokeweight="3pt">
                  <v:stroke endarrow="block" joinstyle="miter"/>
                </v:shape>
                <v:shape id="Straight Arrow Connector 27" o:spid="_x0000_s1042" type="#_x0000_t32" style="position:absolute;left:54432;top:17280;width:51;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" strokecolor="black [3213]" strokeweight="3pt">
                  <v:stroke endarrow="block" joinstyle="miter"/>
                </v:shape>
                <v:shape id="Text Box 29" o:spid="_x0000_s1043" type="#_x0000_t202" style="position:absolute;width:63635;height:1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BA11B62" w14:textId="77777777" w:rsidR="00515BA0" w:rsidRDefault="00515BA0" w:rsidP="00515BA0">
                        <w:pPr>
                          <w:rPr>
                            <w:rFonts w:ascii="Arial" w:hAnsi="Arial" w:cs="Arial"/>
                            <w:sz w:val="22"/>
                            <w:szCs w:val="22"/>
                          </w:rPr>
                        </w:pPr>
                        <w:r>
                          <w:rPr>
                            <w:rFonts w:ascii="Arial" w:hAnsi="Arial" w:cs="Arial"/>
                            <w:sz w:val="22"/>
                            <w:szCs w:val="22"/>
                          </w:rPr>
                          <w:t xml:space="preserve">If a member of staff or volunteer has concerns about a </w:t>
                        </w:r>
                        <w:r>
                          <w:rPr>
                            <w:rFonts w:ascii="Arial" w:hAnsi="Arial" w:cs="Arial"/>
                            <w:b/>
                            <w:sz w:val="22"/>
                            <w:szCs w:val="22"/>
                          </w:rPr>
                          <w:t>child’s welfare</w:t>
                        </w:r>
                        <w:r>
                          <w:rPr>
                            <w:rFonts w:ascii="Arial" w:hAnsi="Arial" w:cs="Arial"/>
                            <w:sz w:val="22"/>
                            <w:szCs w:val="22"/>
                          </w:rPr>
                          <w:t xml:space="preserve"> they should discuss it </w:t>
                        </w:r>
                        <w:r>
                          <w:rPr>
                            <w:rFonts w:ascii="Arial" w:hAnsi="Arial" w:cs="Arial"/>
                            <w:b/>
                            <w:sz w:val="22"/>
                            <w:szCs w:val="22"/>
                          </w:rPr>
                          <w:t>without delay</w:t>
                        </w:r>
                        <w:r>
                          <w:rPr>
                            <w:rFonts w:ascii="Arial" w:hAnsi="Arial" w:cs="Arial"/>
                            <w:sz w:val="22"/>
                            <w:szCs w:val="22"/>
                          </w:rPr>
                          <w:t xml:space="preserve"> with the school’s Designated Safeguarding Lead or Deputy Safeguarding Lead or Senior Leader. The</w:t>
                        </w:r>
                        <w:r>
                          <w:rPr>
                            <w:rFonts w:ascii="Arial" w:hAnsi="Arial" w:cs="Arial"/>
                            <w:b/>
                            <w:sz w:val="22"/>
                            <w:szCs w:val="22"/>
                          </w:rPr>
                          <w:t xml:space="preserve"> Local Safeguarding Children Board’s Levels of Need Guidance</w:t>
                        </w:r>
                        <w:r>
                          <w:rPr>
                            <w:rFonts w:ascii="Arial" w:hAnsi="Arial" w:cs="Arial"/>
                            <w:sz w:val="22"/>
                            <w:szCs w:val="22"/>
                          </w:rPr>
                          <w:t xml:space="preserve"> should be drawn upon when considering the child’s needs. You may want to contact the local Early Help Hub/Team to discuss concerns and specifically concerns that sit just below the level requiring a referral to Children’s Services (Child in Need and Child Protection). If the member of staff or volunteer does not agree with the decision by the Designated Safeguarding Lead not to make a referral to Children’s Services then they should press for re-consideration and, if required, make the referral themselves. T</w:t>
                        </w:r>
                        <w:r w:rsidRPr="00077B17">
                          <w:rPr>
                            <w:rFonts w:ascii="Arial" w:hAnsi="Arial" w:cs="Arial"/>
                            <w:sz w:val="22"/>
                            <w:szCs w:val="22"/>
                          </w:rPr>
                          <w:t xml:space="preserve">he Designated Safeguarding Lead </w:t>
                        </w:r>
                        <w:r>
                          <w:rPr>
                            <w:rFonts w:ascii="Arial" w:hAnsi="Arial" w:cs="Arial"/>
                            <w:sz w:val="22"/>
                            <w:szCs w:val="22"/>
                          </w:rPr>
                          <w:t>must be informed of any referral made and must maintain oversight of all referrals or Early Help Assessments.</w:t>
                        </w:r>
                      </w:p>
                    </w:txbxContent>
                  </v:textbox>
                </v:shape>
                <v:shape id="Straight Arrow Connector 4110" o:spid="_x0000_s1044" type="#_x0000_t32" style="position:absolute;left:32112;top:172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" strokecolor="black [3213]" strokeweight="3pt">
                  <v:stroke endarrow="block" joinstyle="miter"/>
                </v:shape>
                <v:shape id="Text Box 4112" o:spid="_x0000_s1045" type="#_x0000_t202" style="position:absolute;left:22104;top:19800;width:21193;height:2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">
                  <v:textbox>
                    <w:txbxContent>
                      <w:p w14:paraId="6E556196" w14:textId="77777777" w:rsidR="00515BA0" w:rsidRPr="007130B5" w:rsidRDefault="00515BA0" w:rsidP="00515BA0">
                        <w:pPr>
                          <w:pStyle w:val="msotitle2"/>
                          <w:rPr>
                            <w:rFonts w:ascii="Arial" w:hAnsi="Arial" w:cs="Arial"/>
                            <w:b w:val="0"/>
                            <w:color w:val="auto"/>
                            <w:sz w:val="22"/>
                            <w:szCs w:val="22"/>
                          </w:rPr>
                        </w:pPr>
                        <w:r w:rsidRPr="007130B5">
                          <w:rPr>
                            <w:rFonts w:ascii="Arial" w:hAnsi="Arial" w:cs="Arial"/>
                            <w:b w:val="0"/>
                            <w:color w:val="auto"/>
                            <w:sz w:val="22"/>
                            <w:szCs w:val="22"/>
                          </w:rPr>
                          <w:t>If you believe a child’s needs warrant a statutory</w:t>
                        </w:r>
                        <w:r w:rsidRPr="007130B5">
                          <w:rPr>
                            <w:rFonts w:ascii="Arial" w:hAnsi="Arial" w:cs="Arial"/>
                            <w:color w:val="auto"/>
                            <w:sz w:val="22"/>
                            <w:szCs w:val="22"/>
                          </w:rPr>
                          <w:t xml:space="preserve"> Child in Need </w:t>
                        </w:r>
                        <w:proofErr w:type="gramStart"/>
                        <w:r w:rsidRPr="007130B5">
                          <w:rPr>
                            <w:rFonts w:ascii="Arial" w:hAnsi="Arial" w:cs="Arial"/>
                            <w:color w:val="auto"/>
                            <w:sz w:val="22"/>
                            <w:szCs w:val="22"/>
                          </w:rPr>
                          <w:t>assessment</w:t>
                        </w:r>
                        <w:proofErr w:type="gramEnd"/>
                        <w:r w:rsidRPr="007130B5">
                          <w:rPr>
                            <w:rFonts w:ascii="Arial" w:hAnsi="Arial" w:cs="Arial"/>
                            <w:color w:val="auto"/>
                            <w:sz w:val="22"/>
                            <w:szCs w:val="22"/>
                          </w:rPr>
                          <w:t xml:space="preserve"> </w:t>
                        </w:r>
                        <w:r>
                          <w:rPr>
                            <w:rFonts w:ascii="Arial" w:hAnsi="Arial" w:cs="Arial"/>
                            <w:b w:val="0"/>
                            <w:color w:val="auto"/>
                            <w:sz w:val="22"/>
                            <w:szCs w:val="22"/>
                          </w:rPr>
                          <w:t>then you should seek the consent of the parent/carer before completing a Multi-Agency Referral Form to Children’s Services. If consent is not given you are still able to make a referral if you have safeguarding concerns.</w:t>
                        </w:r>
                      </w:p>
                      <w:p w14:paraId="5C8DB525" w14:textId="77777777" w:rsidR="00515BA0" w:rsidRDefault="00515BA0" w:rsidP="00515BA0">
                        <w:pPr>
                          <w:rPr>
                            <w:rFonts w:ascii="Arial" w:hAnsi="Arial" w:cs="Arial"/>
                            <w:sz w:val="22"/>
                            <w:szCs w:val="22"/>
                          </w:rPr>
                        </w:pPr>
                        <w:r>
                          <w:rPr>
                            <w:rFonts w:ascii="Arial" w:hAnsi="Arial" w:cs="Arial"/>
                            <w:sz w:val="22"/>
                            <w:szCs w:val="22"/>
                          </w:rPr>
                          <w:t xml:space="preserve"> </w:t>
                        </w:r>
                      </w:p>
                      <w:p w14:paraId="436B3DCF" w14:textId="77777777" w:rsidR="00515BA0" w:rsidRDefault="00515BA0" w:rsidP="00515BA0">
                        <w:pPr>
                          <w:rPr>
                            <w:rFonts w:ascii="Arial" w:hAnsi="Arial" w:cs="Arial"/>
                            <w:sz w:val="22"/>
                            <w:szCs w:val="22"/>
                          </w:rPr>
                        </w:pPr>
                      </w:p>
                    </w:txbxContent>
                  </v:textbox>
                </v:shape>
                <v:shape id="Text Box 4120" o:spid="_x0000_s1046" type="#_x0000_t202" style="position:absolute;left:72;top:19800;width:19786;height:5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">
                  <v:textbox>
                    <w:txbxContent>
                      <w:p w14:paraId="1A4EA513" w14:textId="77777777" w:rsidR="00515BA0" w:rsidRDefault="00515BA0" w:rsidP="00515BA0">
                        <w:pPr>
                          <w:autoSpaceDE w:val="0"/>
                          <w:autoSpaceDN w:val="0"/>
                          <w:adjustRightInd w:val="0"/>
                          <w:rPr>
                            <w:rFonts w:ascii="Arial" w:hAnsi="Arial" w:cs="Arial"/>
                            <w:sz w:val="22"/>
                            <w:szCs w:val="22"/>
                          </w:rPr>
                        </w:pPr>
                        <w:r>
                          <w:rPr>
                            <w:rFonts w:ascii="Arial" w:eastAsiaTheme="minorHAnsi" w:hAnsi="Arial" w:cs="Arial"/>
                            <w:kern w:val="0"/>
                            <w:sz w:val="22"/>
                            <w:szCs w:val="22"/>
                            <w:lang w:eastAsia="en-US"/>
                            <w14:ligatures w14:val="none"/>
                            <w14:cntxtAlts w14:val="0"/>
                          </w:rPr>
                          <w:t xml:space="preserve">If you have </w:t>
                        </w:r>
                        <w:r>
                          <w:rPr>
                            <w:rFonts w:ascii="Arial" w:eastAsiaTheme="minorHAnsi" w:hAnsi="Arial" w:cs="Arial"/>
                            <w:b/>
                            <w:kern w:val="0"/>
                            <w:sz w:val="22"/>
                            <w:szCs w:val="22"/>
                            <w:lang w:eastAsia="en-US"/>
                            <w14:ligatures w14:val="none"/>
                            <w14:cntxtAlts w14:val="0"/>
                          </w:rPr>
                          <w:t xml:space="preserve">Child </w:t>
                        </w:r>
                        <w:r>
                          <w:rPr>
                            <w:rFonts w:ascii="Arial" w:hAnsi="Arial" w:cs="Arial"/>
                            <w:b/>
                            <w:sz w:val="22"/>
                            <w:szCs w:val="22"/>
                          </w:rPr>
                          <w:t xml:space="preserve">Protection concerns </w:t>
                        </w:r>
                        <w:r>
                          <w:rPr>
                            <w:rFonts w:ascii="Arial" w:eastAsiaTheme="minorHAnsi" w:hAnsi="Arial" w:cs="Arial"/>
                            <w:b/>
                            <w:kern w:val="0"/>
                            <w:sz w:val="22"/>
                            <w:szCs w:val="22"/>
                            <w:lang w:eastAsia="en-US"/>
                            <w14:ligatures w14:val="none"/>
                            <w14:cntxtAlts w14:val="0"/>
                          </w:rPr>
                          <w:t>and</w:t>
                        </w:r>
                        <w:r w:rsidRPr="00642C29">
                          <w:rPr>
                            <w:rFonts w:ascii="Arial" w:eastAsiaTheme="minorHAnsi" w:hAnsi="Arial" w:cs="Arial"/>
                            <w:b/>
                            <w:kern w:val="0"/>
                            <w:sz w:val="22"/>
                            <w:szCs w:val="22"/>
                            <w:lang w:eastAsia="en-US"/>
                            <w14:ligatures w14:val="none"/>
                            <w14:cntxtAlts w14:val="0"/>
                          </w:rPr>
                          <w:t xml:space="preserve"> a child</w:t>
                        </w:r>
                        <w:r>
                          <w:rPr>
                            <w:rFonts w:ascii="Arial" w:eastAsiaTheme="minorHAnsi" w:hAnsi="Arial" w:cs="Arial"/>
                            <w:kern w:val="0"/>
                            <w:sz w:val="22"/>
                            <w:szCs w:val="22"/>
                            <w:lang w:eastAsia="en-US"/>
                            <w14:ligatures w14:val="none"/>
                            <w14:cntxtAlts w14:val="0"/>
                          </w:rPr>
                          <w:t xml:space="preserve"> </w:t>
                        </w:r>
                        <w:r>
                          <w:rPr>
                            <w:rFonts w:ascii="Arial" w:eastAsiaTheme="minorHAnsi" w:hAnsi="Arial" w:cs="Arial"/>
                            <w:b/>
                            <w:kern w:val="0"/>
                            <w:sz w:val="22"/>
                            <w:szCs w:val="22"/>
                            <w:lang w:eastAsia="en-US"/>
                            <w14:ligatures w14:val="none"/>
                            <w14:cntxtAlts w14:val="0"/>
                          </w:rPr>
                          <w:t xml:space="preserve">requires immediate protection and urgent action, </w:t>
                        </w:r>
                        <w:r>
                          <w:rPr>
                            <w:rFonts w:ascii="Arial" w:hAnsi="Arial" w:cs="Arial"/>
                            <w:sz w:val="22"/>
                            <w:szCs w:val="22"/>
                          </w:rPr>
                          <w:t xml:space="preserve">or you have </w:t>
                        </w:r>
                        <w:r>
                          <w:rPr>
                            <w:rFonts w:ascii="Arial" w:eastAsiaTheme="minorHAnsi" w:hAnsi="Arial" w:cs="Arial"/>
                            <w:kern w:val="0"/>
                            <w:sz w:val="22"/>
                            <w:szCs w:val="22"/>
                            <w:lang w:eastAsia="en-US"/>
                            <w14:ligatures w14:val="none"/>
                            <w14:cntxtAlts w14:val="0"/>
                          </w:rPr>
                          <w:t xml:space="preserve">reasonable cause to </w:t>
                        </w:r>
                        <w:r>
                          <w:rPr>
                            <w:rFonts w:ascii="Arial" w:eastAsiaTheme="minorHAnsi" w:hAnsi="Arial" w:cs="Arial"/>
                            <w:b/>
                            <w:kern w:val="0"/>
                            <w:sz w:val="22"/>
                            <w:szCs w:val="22"/>
                            <w:lang w:eastAsia="en-US"/>
                            <w14:ligatures w14:val="none"/>
                            <w14:cntxtAlts w14:val="0"/>
                          </w:rPr>
                          <w:t>suspect</w:t>
                        </w:r>
                        <w:r>
                          <w:rPr>
                            <w:rFonts w:ascii="Arial" w:eastAsiaTheme="minorHAnsi" w:hAnsi="Arial" w:cs="Arial"/>
                            <w:kern w:val="0"/>
                            <w:sz w:val="22"/>
                            <w:szCs w:val="22"/>
                            <w:lang w:eastAsia="en-US"/>
                            <w14:ligatures w14:val="none"/>
                            <w14:cntxtAlts w14:val="0"/>
                          </w:rPr>
                          <w:t xml:space="preserve"> that the </w:t>
                        </w:r>
                        <w:r>
                          <w:rPr>
                            <w:rFonts w:ascii="Arial" w:eastAsiaTheme="minorHAnsi" w:hAnsi="Arial" w:cs="Arial"/>
                            <w:b/>
                            <w:kern w:val="0"/>
                            <w:sz w:val="22"/>
                            <w:szCs w:val="22"/>
                            <w:lang w:eastAsia="en-US"/>
                            <w14:ligatures w14:val="none"/>
                            <w14:cntxtAlts w14:val="0"/>
                          </w:rPr>
                          <w:t xml:space="preserve">child is suffering, or likely to suffer, significant harm </w:t>
                        </w:r>
                        <w:r w:rsidRPr="00642C29">
                          <w:rPr>
                            <w:rFonts w:ascii="Arial" w:eastAsiaTheme="minorHAnsi" w:hAnsi="Arial" w:cs="Arial"/>
                            <w:b/>
                            <w:kern w:val="0"/>
                            <w:sz w:val="22"/>
                            <w:szCs w:val="22"/>
                            <w:lang w:eastAsia="en-US"/>
                            <w14:ligatures w14:val="none"/>
                            <w14:cntxtAlts w14:val="0"/>
                          </w:rPr>
                          <w:t xml:space="preserve">then </w:t>
                        </w:r>
                        <w:r w:rsidRPr="00642C29">
                          <w:rPr>
                            <w:rFonts w:ascii="Arial" w:hAnsi="Arial" w:cs="Arial"/>
                            <w:b/>
                            <w:sz w:val="22"/>
                            <w:szCs w:val="22"/>
                          </w:rPr>
                          <w:t xml:space="preserve">you should </w:t>
                        </w:r>
                        <w:r w:rsidRPr="00642C29">
                          <w:rPr>
                            <w:rFonts w:ascii="Arial" w:hAnsi="Arial" w:cs="Arial"/>
                            <w:b/>
                            <w:sz w:val="22"/>
                            <w:szCs w:val="22"/>
                            <w:u w:val="single"/>
                          </w:rPr>
                          <w:t>telephone</w:t>
                        </w:r>
                        <w:r w:rsidRPr="00642C29">
                          <w:rPr>
                            <w:rFonts w:ascii="Arial" w:hAnsi="Arial" w:cs="Arial"/>
                            <w:b/>
                            <w:sz w:val="22"/>
                            <w:szCs w:val="22"/>
                          </w:rPr>
                          <w:t xml:space="preserve"> Children’s Services </w:t>
                        </w:r>
                        <w:r>
                          <w:rPr>
                            <w:rFonts w:ascii="Arial" w:hAnsi="Arial" w:cs="Arial"/>
                            <w:sz w:val="22"/>
                            <w:szCs w:val="22"/>
                          </w:rPr>
                          <w:t>(</w:t>
                        </w:r>
                        <w:r w:rsidRPr="00247B28">
                          <w:rPr>
                            <w:rFonts w:ascii="Arial" w:hAnsi="Arial" w:cs="Arial"/>
                            <w:b/>
                            <w:sz w:val="22"/>
                            <w:szCs w:val="22"/>
                            <w:u w:val="single"/>
                          </w:rPr>
                          <w:t>and if required the police</w:t>
                        </w:r>
                        <w:r w:rsidRPr="00247B28">
                          <w:rPr>
                            <w:rFonts w:ascii="Arial" w:hAnsi="Arial" w:cs="Arial"/>
                            <w:sz w:val="22"/>
                            <w:szCs w:val="22"/>
                            <w:u w:val="single"/>
                          </w:rPr>
                          <w:t xml:space="preserve">) </w:t>
                        </w:r>
                        <w:r w:rsidRPr="00247B28">
                          <w:rPr>
                            <w:rFonts w:ascii="Arial" w:hAnsi="Arial" w:cs="Arial"/>
                            <w:b/>
                            <w:sz w:val="22"/>
                            <w:szCs w:val="22"/>
                            <w:u w:val="single"/>
                          </w:rPr>
                          <w:t>without delay</w:t>
                        </w:r>
                        <w:r>
                          <w:rPr>
                            <w:rFonts w:ascii="Arial" w:eastAsiaTheme="minorHAnsi" w:hAnsi="Arial" w:cs="Arial"/>
                            <w:kern w:val="0"/>
                            <w:sz w:val="22"/>
                            <w:szCs w:val="22"/>
                            <w:lang w:eastAsia="en-US"/>
                            <w14:ligatures w14:val="none"/>
                            <w14:cntxtAlts w14:val="0"/>
                          </w:rPr>
                          <w:t xml:space="preserve">. </w:t>
                        </w:r>
                        <w:r>
                          <w:rPr>
                            <w:rFonts w:ascii="Arial" w:hAnsi="Arial" w:cs="Arial"/>
                            <w:sz w:val="22"/>
                            <w:szCs w:val="22"/>
                          </w:rPr>
                          <w:t xml:space="preserve">(Whilst the consent of the parent/carer is </w:t>
                        </w:r>
                        <w:r w:rsidRPr="00077B17">
                          <w:rPr>
                            <w:rFonts w:ascii="Arial" w:hAnsi="Arial" w:cs="Arial"/>
                            <w:b/>
                            <w:sz w:val="22"/>
                            <w:szCs w:val="22"/>
                          </w:rPr>
                          <w:t xml:space="preserve">not </w:t>
                        </w:r>
                        <w:r>
                          <w:rPr>
                            <w:rFonts w:ascii="Arial" w:hAnsi="Arial" w:cs="Arial"/>
                            <w:sz w:val="22"/>
                            <w:szCs w:val="22"/>
                          </w:rPr>
                          <w:t xml:space="preserve">needed </w:t>
                        </w:r>
                        <w:proofErr w:type="gramStart"/>
                        <w:r>
                          <w:rPr>
                            <w:rFonts w:ascii="Arial" w:hAnsi="Arial" w:cs="Arial"/>
                            <w:sz w:val="22"/>
                            <w:szCs w:val="22"/>
                          </w:rPr>
                          <w:t>in order to</w:t>
                        </w:r>
                        <w:proofErr w:type="gramEnd"/>
                        <w:r>
                          <w:rPr>
                            <w:rFonts w:ascii="Arial" w:hAnsi="Arial" w:cs="Arial"/>
                            <w:sz w:val="22"/>
                            <w:szCs w:val="22"/>
                          </w:rPr>
                          <w:t xml:space="preserve"> make a</w:t>
                        </w:r>
                        <w:r w:rsidRPr="00642C29">
                          <w:rPr>
                            <w:rFonts w:ascii="Arial" w:hAnsi="Arial" w:cs="Arial"/>
                            <w:sz w:val="22"/>
                            <w:szCs w:val="22"/>
                          </w:rPr>
                          <w:t xml:space="preserve"> child protection referral </w:t>
                        </w:r>
                        <w:r>
                          <w:rPr>
                            <w:rFonts w:ascii="Arial" w:hAnsi="Arial" w:cs="Arial"/>
                            <w:sz w:val="22"/>
                            <w:szCs w:val="22"/>
                          </w:rPr>
                          <w:t>you should discuss the need to make a referral with parents/carers,</w:t>
                        </w:r>
                        <w:r w:rsidRPr="00642C29">
                          <w:rPr>
                            <w:rFonts w:ascii="Arial" w:hAnsi="Arial" w:cs="Arial"/>
                            <w:b/>
                            <w:sz w:val="22"/>
                            <w:szCs w:val="22"/>
                          </w:rPr>
                          <w:t xml:space="preserve"> </w:t>
                        </w:r>
                        <w:r w:rsidRPr="00642C29">
                          <w:rPr>
                            <w:rFonts w:ascii="Arial" w:hAnsi="Arial" w:cs="Arial"/>
                            <w:sz w:val="22"/>
                            <w:szCs w:val="22"/>
                          </w:rPr>
                          <w:t>when safe to do so.</w:t>
                        </w:r>
                        <w:r>
                          <w:rPr>
                            <w:rFonts w:ascii="Arial" w:hAnsi="Arial" w:cs="Arial"/>
                            <w:sz w:val="22"/>
                            <w:szCs w:val="22"/>
                          </w:rPr>
                          <w:t xml:space="preserve"> (If in doubt consult with Children’s Services)</w:t>
                        </w:r>
                        <w:r>
                          <w:rPr>
                            <w:rFonts w:ascii="Arial" w:eastAsiaTheme="minorHAnsi" w:hAnsi="Arial" w:cs="Arial"/>
                            <w:kern w:val="0"/>
                            <w:sz w:val="22"/>
                            <w:szCs w:val="22"/>
                            <w:lang w:eastAsia="en-US"/>
                            <w14:ligatures w14:val="none"/>
                            <w14:cntxtAlts w14:val="0"/>
                          </w:rPr>
                          <w:t xml:space="preserve"> You should then complete a</w:t>
                        </w:r>
                        <w:r>
                          <w:rPr>
                            <w:rFonts w:ascii="Arial" w:hAnsi="Arial" w:cs="Arial"/>
                            <w:sz w:val="22"/>
                            <w:szCs w:val="22"/>
                          </w:rPr>
                          <w:t xml:space="preserve"> written Multi-Agency Referral Form within 24 hours.</w:t>
                        </w:r>
                      </w:p>
                      <w:p w14:paraId="561F9AAD" w14:textId="77777777" w:rsidR="00515BA0" w:rsidRPr="00D02F5A" w:rsidRDefault="00515BA0" w:rsidP="00515BA0">
                        <w:pPr>
                          <w:rPr>
                            <w:rFonts w:ascii="Arial" w:hAnsi="Arial" w:cs="Arial"/>
                            <w:sz w:val="22"/>
                            <w:szCs w:val="22"/>
                          </w:rPr>
                        </w:pPr>
                        <w:r>
                          <w:rPr>
                            <w:rFonts w:ascii="Arial" w:hAnsi="Arial" w:cs="Arial"/>
                            <w:b/>
                            <w:sz w:val="22"/>
                            <w:szCs w:val="22"/>
                          </w:rPr>
                          <w:t>Liverpool 0151 233 3700</w:t>
                        </w:r>
                      </w:p>
                      <w:p w14:paraId="157DB159" w14:textId="77777777" w:rsidR="00515BA0" w:rsidRDefault="00515BA0" w:rsidP="00515BA0">
                        <w:pPr>
                          <w:rPr>
                            <w:rFonts w:ascii="Arial" w:hAnsi="Arial" w:cs="Arial"/>
                            <w:sz w:val="22"/>
                            <w:szCs w:val="22"/>
                          </w:rPr>
                        </w:pPr>
                        <w:r>
                          <w:rPr>
                            <w:rFonts w:ascii="Arial" w:hAnsi="Arial" w:cs="Arial"/>
                            <w:sz w:val="22"/>
                            <w:szCs w:val="22"/>
                          </w:rPr>
                          <w:t>Knowsley 0151 443 2600</w:t>
                        </w:r>
                      </w:p>
                      <w:p w14:paraId="12095649" w14:textId="77777777" w:rsidR="00515BA0" w:rsidRDefault="00515BA0" w:rsidP="00515BA0">
                        <w:pPr>
                          <w:rPr>
                            <w:rFonts w:ascii="Arial" w:hAnsi="Arial" w:cs="Arial"/>
                            <w:b/>
                            <w:sz w:val="22"/>
                            <w:szCs w:val="22"/>
                          </w:rPr>
                        </w:pPr>
                        <w:r>
                          <w:rPr>
                            <w:rFonts w:ascii="Arial" w:hAnsi="Arial" w:cs="Arial"/>
                            <w:b/>
                            <w:sz w:val="22"/>
                            <w:szCs w:val="22"/>
                          </w:rPr>
                          <w:t>Wirral 0151 606 2008</w:t>
                        </w:r>
                      </w:p>
                      <w:p w14:paraId="0B3FF5C8" w14:textId="77777777" w:rsidR="00515BA0" w:rsidRDefault="00515BA0" w:rsidP="00515BA0">
                        <w:pPr>
                          <w:rPr>
                            <w:rFonts w:ascii="Arial" w:hAnsi="Arial" w:cs="Arial"/>
                            <w:sz w:val="22"/>
                            <w:szCs w:val="22"/>
                          </w:rPr>
                        </w:pPr>
                        <w:r>
                          <w:rPr>
                            <w:rFonts w:ascii="Arial" w:hAnsi="Arial" w:cs="Arial"/>
                            <w:sz w:val="22"/>
                            <w:szCs w:val="22"/>
                          </w:rPr>
                          <w:t>Sefton 0345 140 0845</w:t>
                        </w:r>
                      </w:p>
                      <w:p w14:paraId="2FC4A32B" w14:textId="77777777" w:rsidR="00515BA0" w:rsidRPr="00D02F5A" w:rsidRDefault="00515BA0" w:rsidP="00515BA0">
                        <w:pPr>
                          <w:rPr>
                            <w:rFonts w:ascii="Arial" w:hAnsi="Arial" w:cs="Arial"/>
                            <w:b/>
                            <w:sz w:val="22"/>
                            <w:szCs w:val="22"/>
                          </w:rPr>
                        </w:pPr>
                        <w:r w:rsidRPr="00D02F5A">
                          <w:rPr>
                            <w:rFonts w:ascii="Arial" w:hAnsi="Arial" w:cs="Arial"/>
                            <w:b/>
                            <w:sz w:val="22"/>
                            <w:szCs w:val="22"/>
                          </w:rPr>
                          <w:t>St Helens 01744 676600</w:t>
                        </w:r>
                      </w:p>
                      <w:p w14:paraId="25B4743A" w14:textId="77777777" w:rsidR="00515BA0" w:rsidRDefault="00515BA0" w:rsidP="00515BA0">
                        <w:pPr>
                          <w:rPr>
                            <w:rFonts w:ascii="Arial" w:hAnsi="Arial" w:cs="Arial"/>
                            <w:sz w:val="22"/>
                            <w:szCs w:val="22"/>
                          </w:rPr>
                        </w:pPr>
                        <w:r>
                          <w:rPr>
                            <w:rFonts w:ascii="Arial" w:hAnsi="Arial" w:cs="Arial"/>
                            <w:sz w:val="22"/>
                            <w:szCs w:val="22"/>
                          </w:rPr>
                          <w:t>Wigan 01942 828300</w:t>
                        </w:r>
                      </w:p>
                      <w:p w14:paraId="16DB931D" w14:textId="77777777" w:rsidR="00515BA0" w:rsidRPr="00747BA3" w:rsidRDefault="00515BA0" w:rsidP="00515BA0">
                        <w:pPr>
                          <w:rPr>
                            <w:rFonts w:ascii="Arial" w:hAnsi="Arial" w:cs="Arial"/>
                            <w:b/>
                            <w:sz w:val="22"/>
                            <w:szCs w:val="22"/>
                          </w:rPr>
                        </w:pPr>
                        <w:r w:rsidRPr="00747BA3">
                          <w:rPr>
                            <w:rFonts w:ascii="Arial" w:hAnsi="Arial" w:cs="Arial"/>
                            <w:b/>
                            <w:sz w:val="22"/>
                            <w:szCs w:val="22"/>
                          </w:rPr>
                          <w:t xml:space="preserve">Halton </w:t>
                        </w:r>
                        <w:r w:rsidRPr="00747BA3">
                          <w:rPr>
                            <w:rFonts w:ascii="Helvetica" w:hAnsi="Helvetica"/>
                            <w:b/>
                            <w:color w:val="232323"/>
                            <w:shd w:val="clear" w:color="auto" w:fill="FFFFFF"/>
                          </w:rPr>
                          <w:t>0151 907 8305</w:t>
                        </w:r>
                      </w:p>
                      <w:p w14:paraId="00A7824D" w14:textId="77777777" w:rsidR="00515BA0" w:rsidRDefault="00515BA0" w:rsidP="00515BA0"/>
                    </w:txbxContent>
                  </v:textbox>
                </v:shape>
                <v:shape id="Text Box 4124" o:spid="_x0000_s1047" type="#_x0000_t202" style="position:absolute;left:45355;top:19869;width:18367;height:5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">
                  <v:textbox>
                    <w:txbxContent>
                      <w:p w14:paraId="379072ED" w14:textId="77777777" w:rsidR="00515BA0" w:rsidRPr="0028035A" w:rsidRDefault="00515BA0" w:rsidP="00515BA0">
                        <w:pPr>
                          <w:pStyle w:val="msotitle2"/>
                          <w:rPr>
                            <w:rFonts w:ascii="Arial" w:hAnsi="Arial" w:cs="Arial"/>
                            <w:b w:val="0"/>
                            <w:color w:val="auto"/>
                            <w:sz w:val="22"/>
                            <w:szCs w:val="22"/>
                          </w:rPr>
                        </w:pPr>
                        <w:r>
                          <w:rPr>
                            <w:rFonts w:ascii="Arial" w:hAnsi="Arial" w:cs="Arial"/>
                            <w:b w:val="0"/>
                            <w:color w:val="auto"/>
                            <w:sz w:val="22"/>
                            <w:szCs w:val="22"/>
                          </w:rPr>
                          <w:t xml:space="preserve">If a referral to Children’s Services is not </w:t>
                        </w:r>
                        <w:proofErr w:type="gramStart"/>
                        <w:r>
                          <w:rPr>
                            <w:rFonts w:ascii="Arial" w:hAnsi="Arial" w:cs="Arial"/>
                            <w:b w:val="0"/>
                            <w:color w:val="auto"/>
                            <w:sz w:val="22"/>
                            <w:szCs w:val="22"/>
                          </w:rPr>
                          <w:t>required</w:t>
                        </w:r>
                        <w:proofErr w:type="gramEnd"/>
                        <w:r>
                          <w:rPr>
                            <w:rFonts w:ascii="Arial" w:hAnsi="Arial" w:cs="Arial"/>
                            <w:b w:val="0"/>
                            <w:color w:val="auto"/>
                            <w:sz w:val="22"/>
                            <w:szCs w:val="22"/>
                          </w:rPr>
                          <w:t xml:space="preserve"> then an </w:t>
                        </w:r>
                        <w:r>
                          <w:rPr>
                            <w:rFonts w:ascii="Arial" w:hAnsi="Arial" w:cs="Arial"/>
                            <w:color w:val="auto"/>
                            <w:sz w:val="22"/>
                            <w:szCs w:val="22"/>
                          </w:rPr>
                          <w:t xml:space="preserve">Early Help </w:t>
                        </w:r>
                        <w:r w:rsidRPr="00395F5C">
                          <w:rPr>
                            <w:rFonts w:ascii="Arial" w:hAnsi="Arial" w:cs="Arial"/>
                            <w:color w:val="auto"/>
                            <w:sz w:val="22"/>
                            <w:szCs w:val="22"/>
                          </w:rPr>
                          <w:t xml:space="preserve">Assessment </w:t>
                        </w:r>
                        <w:r>
                          <w:rPr>
                            <w:rFonts w:ascii="Arial" w:hAnsi="Arial" w:cs="Arial"/>
                            <w:b w:val="0"/>
                            <w:color w:val="auto"/>
                            <w:sz w:val="22"/>
                            <w:szCs w:val="22"/>
                          </w:rPr>
                          <w:t xml:space="preserve">should be initiated when the child has unmet needs that are likely to require a multi-agency approach. </w:t>
                        </w:r>
                        <w:r>
                          <w:rPr>
                            <w:rFonts w:ascii="Arial" w:hAnsi="Arial" w:cs="Arial"/>
                            <w:color w:val="auto"/>
                            <w:sz w:val="22"/>
                            <w:szCs w:val="22"/>
                          </w:rPr>
                          <w:t xml:space="preserve">Guidance is available from your local Early Help Hub/Team. </w:t>
                        </w:r>
                        <w:r w:rsidRPr="0028035A">
                          <w:rPr>
                            <w:rFonts w:ascii="Arial" w:hAnsi="Arial" w:cs="Arial"/>
                            <w:color w:val="auto"/>
                            <w:sz w:val="22"/>
                            <w:szCs w:val="22"/>
                          </w:rPr>
                          <w:t>If your concerns escalate you may need to refer to children’s services.</w:t>
                        </w:r>
                      </w:p>
                      <w:p w14:paraId="3B95C786" w14:textId="77777777" w:rsidR="00515BA0" w:rsidRDefault="00515BA0" w:rsidP="00515BA0">
                        <w:pPr>
                          <w:autoSpaceDE w:val="0"/>
                          <w:autoSpaceDN w:val="0"/>
                          <w:adjustRightInd w:val="0"/>
                          <w:rPr>
                            <w:rFonts w:ascii="Arial" w:hAnsi="Arial" w:cs="Arial"/>
                            <w:b/>
                            <w:color w:val="auto"/>
                            <w:sz w:val="22"/>
                            <w:szCs w:val="22"/>
                          </w:rPr>
                        </w:pPr>
                        <w:r w:rsidRPr="00F917A2">
                          <w:rPr>
                            <w:rFonts w:ascii="Arial" w:hAnsi="Arial" w:cs="Arial"/>
                            <w:i/>
                            <w:sz w:val="22"/>
                            <w:szCs w:val="22"/>
                          </w:rPr>
                          <w:t>In cases where consent is not given for an early help assessment, practitioners should consider how the needs of the child might be met. If at any time it is considered that the child may be a child in need, as defined in the Children Act 1989, or that the child has suffered significant harm or is likely to do so, a referral should be made immediately to local authority children’s social care.</w:t>
                        </w:r>
                        <w:r>
                          <w:rPr>
                            <w:rFonts w:ascii="Arial" w:hAnsi="Arial" w:cs="Arial"/>
                            <w:i/>
                            <w:sz w:val="22"/>
                            <w:szCs w:val="22"/>
                          </w:rPr>
                          <w:t xml:space="preserve">  WT 2018</w:t>
                        </w:r>
                      </w:p>
                      <w:p w14:paraId="7C144488" w14:textId="77777777" w:rsidR="00515BA0" w:rsidRDefault="00515BA0" w:rsidP="00515BA0">
                        <w:pPr>
                          <w:pStyle w:val="msotitle2"/>
                          <w:rPr>
                            <w:rFonts w:ascii="Arial" w:hAnsi="Arial" w:cs="Arial"/>
                            <w:b w:val="0"/>
                            <w:color w:val="auto"/>
                            <w:sz w:val="22"/>
                            <w:szCs w:val="22"/>
                          </w:rPr>
                        </w:pPr>
                      </w:p>
                      <w:p w14:paraId="309601FB" w14:textId="77777777" w:rsidR="00515BA0" w:rsidRDefault="00515BA0" w:rsidP="00515BA0">
                        <w:pPr>
                          <w:pStyle w:val="msotitle2"/>
                          <w:rPr>
                            <w:rFonts w:ascii="Arial" w:hAnsi="Arial" w:cs="Arial"/>
                            <w:b w:val="0"/>
                            <w:color w:val="auto"/>
                            <w:sz w:val="22"/>
                            <w:szCs w:val="22"/>
                          </w:rPr>
                        </w:pPr>
                      </w:p>
                      <w:p w14:paraId="05D6B54E" w14:textId="77777777" w:rsidR="00515BA0" w:rsidRDefault="00515BA0" w:rsidP="00515BA0">
                        <w:pPr>
                          <w:pStyle w:val="msotitle2"/>
                          <w:rPr>
                            <w:rFonts w:ascii="Arial" w:hAnsi="Arial" w:cs="Arial"/>
                            <w:b w:val="0"/>
                            <w:color w:val="auto"/>
                            <w:sz w:val="22"/>
                            <w:szCs w:val="22"/>
                          </w:rPr>
                        </w:pPr>
                      </w:p>
                      <w:p w14:paraId="18F630E1" w14:textId="77777777" w:rsidR="00515BA0" w:rsidRDefault="00515BA0" w:rsidP="00515BA0">
                        <w:pPr>
                          <w:rPr>
                            <w:rFonts w:ascii="Arial" w:hAnsi="Arial" w:cs="Arial"/>
                            <w:sz w:val="22"/>
                            <w:szCs w:val="22"/>
                          </w:rPr>
                        </w:pPr>
                      </w:p>
                    </w:txbxContent>
                  </v:textbox>
                </v:shape>
                <v:shape id="Straight Arrow Connector 4125" o:spid="_x0000_s1048" type="#_x0000_t32" style="position:absolute;left:32688;top:42480;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" strokecolor="black [3213]" strokeweight="3pt">
                  <v:stroke endarrow="block" joinstyle="miter"/>
                </v:shape>
                <v:shape id="Text Box 4126" o:spid="_x0000_s1049" type="#_x0000_t202" style="position:absolute;left:22248;top:45144;width:20853;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">
                  <v:textbox>
                    <w:txbxContent>
                      <w:p w14:paraId="09BD9C96" w14:textId="77777777" w:rsidR="00515BA0" w:rsidRPr="00CF0D1B" w:rsidRDefault="00515BA0" w:rsidP="00515BA0">
                        <w:pPr>
                          <w:rPr>
                            <w:rFonts w:ascii="Arial" w:hAnsi="Arial" w:cs="Arial"/>
                            <w:sz w:val="22"/>
                            <w:szCs w:val="22"/>
                          </w:rPr>
                        </w:pPr>
                        <w:r>
                          <w:rPr>
                            <w:rFonts w:ascii="Arial" w:hAnsi="Arial" w:cs="Arial"/>
                            <w:i/>
                            <w:sz w:val="22"/>
                            <w:szCs w:val="22"/>
                          </w:rPr>
                          <w:t xml:space="preserve">‘Within </w:t>
                        </w:r>
                        <w:r>
                          <w:rPr>
                            <w:rFonts w:ascii="Arial" w:hAnsi="Arial" w:cs="Arial"/>
                            <w:b/>
                            <w:bCs/>
                            <w:i/>
                            <w:sz w:val="22"/>
                            <w:szCs w:val="22"/>
                          </w:rPr>
                          <w:t xml:space="preserve">one working day </w:t>
                        </w:r>
                        <w:r>
                          <w:rPr>
                            <w:rFonts w:ascii="Arial" w:hAnsi="Arial" w:cs="Arial"/>
                            <w:i/>
                            <w:sz w:val="22"/>
                            <w:szCs w:val="22"/>
                          </w:rPr>
                          <w:t xml:space="preserve">of a referral being received, a local authority social worker should make a decision about the type of response that is required and acknowledge receipt to the referrer.’  </w:t>
                        </w:r>
                        <w:r>
                          <w:rPr>
                            <w:rFonts w:ascii="Arial" w:hAnsi="Arial" w:cs="Arial"/>
                            <w:sz w:val="22"/>
                            <w:szCs w:val="22"/>
                          </w:rPr>
                          <w:t>WT</w:t>
                        </w:r>
                      </w:p>
                      <w:p w14:paraId="4A2CE44F" w14:textId="77777777" w:rsidR="00515BA0" w:rsidRDefault="00515BA0" w:rsidP="00515BA0">
                        <w:pPr>
                          <w:rPr>
                            <w:rFonts w:ascii="Arial" w:hAnsi="Arial" w:cs="Arial"/>
                            <w:sz w:val="22"/>
                            <w:szCs w:val="22"/>
                          </w:rPr>
                        </w:pPr>
                      </w:p>
                    </w:txbxContent>
                  </v:textbox>
                </v:shape>
                <v:shape id="Straight Arrow Connector 4127" o:spid="_x0000_s1050" type="#_x0000_t32" style="position:absolute;left:32472;top:58176;width:44;height:2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" strokecolor="black [3213]" strokeweight="3pt">
                  <v:stroke endarrow="block" joinstyle="miter"/>
                </v:shape>
                <v:shape id="Text Box 54272" o:spid="_x0000_s1051" type="#_x0000_t202" style="position:absolute;left:144;top:73584;width:63482;height:1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">
                  <v:textbox>
                    <w:txbxContent>
                      <w:p w14:paraId="19F4DD82" w14:textId="77777777" w:rsidR="00515BA0" w:rsidRPr="00CE0239" w:rsidRDefault="00515BA0" w:rsidP="00515BA0">
                        <w:pPr>
                          <w:pStyle w:val="msotitle2"/>
                          <w:rPr>
                            <w:rFonts w:ascii="Arial" w:eastAsiaTheme="minorHAnsi" w:hAnsi="Arial" w:cs="Arial"/>
                            <w:b w:val="0"/>
                            <w:color w:val="auto"/>
                            <w:kern w:val="0"/>
                            <w:sz w:val="22"/>
                            <w:szCs w:val="22"/>
                            <w:lang w:eastAsia="en-US"/>
                            <w14:ligatures w14:val="none"/>
                            <w14:cntxtAlts w14:val="0"/>
                          </w:rPr>
                        </w:pPr>
                        <w:r>
                          <w:rPr>
                            <w:rFonts w:ascii="Arial" w:hAnsi="Arial" w:cs="Arial"/>
                            <w:b w:val="0"/>
                            <w:color w:val="auto"/>
                            <w:sz w:val="22"/>
                            <w:szCs w:val="22"/>
                          </w:rPr>
                          <w:t xml:space="preserve">Early Help Assessments Child in Need or Child Protection Plans should draw upon the views and wishes of the child. They should be focussed on achieving positive outcomes for the child in a timely way. The child’s needs should be kept under review and actions should be taken promptly in response to any additional concerns/needs. </w:t>
                        </w:r>
                        <w:r w:rsidRPr="00EB5735">
                          <w:rPr>
                            <w:rFonts w:ascii="Arial" w:hAnsi="Arial" w:cs="Arial"/>
                            <w:color w:val="auto"/>
                            <w:sz w:val="22"/>
                            <w:szCs w:val="22"/>
                          </w:rPr>
                          <w:t>This overview should be read alongside part 1</w:t>
                        </w:r>
                        <w:r>
                          <w:rPr>
                            <w:rFonts w:ascii="Arial" w:hAnsi="Arial" w:cs="Arial"/>
                            <w:color w:val="auto"/>
                            <w:sz w:val="22"/>
                            <w:szCs w:val="22"/>
                          </w:rPr>
                          <w:t xml:space="preserve"> </w:t>
                        </w:r>
                        <w:r w:rsidRPr="00EB5735">
                          <w:rPr>
                            <w:rFonts w:ascii="Arial" w:hAnsi="Arial" w:cs="Arial"/>
                            <w:color w:val="auto"/>
                            <w:sz w:val="22"/>
                            <w:szCs w:val="22"/>
                          </w:rPr>
                          <w:t>and annex</w:t>
                        </w:r>
                        <w:r>
                          <w:rPr>
                            <w:rFonts w:ascii="Arial" w:hAnsi="Arial" w:cs="Arial"/>
                            <w:color w:val="auto"/>
                            <w:sz w:val="22"/>
                            <w:szCs w:val="22"/>
                          </w:rPr>
                          <w:t>es A</w:t>
                        </w:r>
                        <w:r w:rsidRPr="00EB5735">
                          <w:rPr>
                            <w:rFonts w:ascii="Arial" w:hAnsi="Arial" w:cs="Arial"/>
                            <w:color w:val="auto"/>
                            <w:sz w:val="22"/>
                            <w:szCs w:val="22"/>
                          </w:rPr>
                          <w:t xml:space="preserve"> of Keeping Children Safe in Education</w:t>
                        </w:r>
                        <w:r>
                          <w:rPr>
                            <w:rFonts w:ascii="Arial" w:hAnsi="Arial" w:cs="Arial"/>
                            <w:color w:val="auto"/>
                            <w:sz w:val="22"/>
                            <w:szCs w:val="22"/>
                          </w:rPr>
                          <w:t>;</w:t>
                        </w:r>
                        <w:r w:rsidRPr="00EB5735">
                          <w:rPr>
                            <w:rFonts w:ascii="Arial" w:hAnsi="Arial" w:cs="Arial"/>
                            <w:color w:val="auto"/>
                            <w:sz w:val="22"/>
                            <w:szCs w:val="22"/>
                          </w:rPr>
                          <w:t xml:space="preserve"> the DFE guidance ‘</w:t>
                        </w:r>
                        <w:r>
                          <w:rPr>
                            <w:rFonts w:ascii="Arial" w:hAnsi="Arial" w:cs="Arial"/>
                            <w:color w:val="auto"/>
                            <w:sz w:val="22"/>
                            <w:szCs w:val="22"/>
                          </w:rPr>
                          <w:t>W</w:t>
                        </w:r>
                        <w:r w:rsidRPr="00EB5735">
                          <w:rPr>
                            <w:rFonts w:ascii="Arial" w:hAnsi="Arial" w:cs="Arial"/>
                            <w:color w:val="auto"/>
                            <w:sz w:val="22"/>
                            <w:szCs w:val="22"/>
                          </w:rPr>
                          <w:t>hat to if you are worried a child is being abused’</w:t>
                        </w:r>
                        <w:r>
                          <w:rPr>
                            <w:rFonts w:ascii="Arial" w:hAnsi="Arial" w:cs="Arial"/>
                            <w:color w:val="auto"/>
                            <w:sz w:val="22"/>
                            <w:szCs w:val="22"/>
                          </w:rPr>
                          <w:t>,</w:t>
                        </w:r>
                        <w:r w:rsidRPr="00EB5735">
                          <w:rPr>
                            <w:rFonts w:ascii="Arial" w:hAnsi="Arial" w:cs="Arial"/>
                            <w:color w:val="auto"/>
                            <w:sz w:val="22"/>
                            <w:szCs w:val="22"/>
                          </w:rPr>
                          <w:t xml:space="preserve"> </w:t>
                        </w:r>
                        <w:r>
                          <w:rPr>
                            <w:rFonts w:ascii="Arial" w:hAnsi="Arial" w:cs="Arial"/>
                            <w:color w:val="auto"/>
                            <w:sz w:val="22"/>
                            <w:szCs w:val="22"/>
                          </w:rPr>
                          <w:t>l</w:t>
                        </w:r>
                        <w:r w:rsidRPr="00EB5735">
                          <w:rPr>
                            <w:rFonts w:ascii="Arial" w:hAnsi="Arial" w:cs="Arial"/>
                            <w:color w:val="auto"/>
                            <w:sz w:val="22"/>
                            <w:szCs w:val="22"/>
                          </w:rPr>
                          <w:t xml:space="preserve">ocal </w:t>
                        </w:r>
                        <w:r>
                          <w:rPr>
                            <w:rFonts w:ascii="Arial" w:hAnsi="Arial" w:cs="Arial"/>
                            <w:color w:val="auto"/>
                            <w:sz w:val="22"/>
                            <w:szCs w:val="22"/>
                          </w:rPr>
                          <w:t xml:space="preserve">safeguarding </w:t>
                        </w:r>
                        <w:r w:rsidRPr="00EB5735">
                          <w:rPr>
                            <w:rFonts w:ascii="Arial" w:hAnsi="Arial" w:cs="Arial"/>
                            <w:color w:val="auto"/>
                            <w:sz w:val="22"/>
                            <w:szCs w:val="22"/>
                          </w:rPr>
                          <w:t>procedures</w:t>
                        </w:r>
                        <w:r>
                          <w:rPr>
                            <w:rFonts w:ascii="Arial" w:hAnsi="Arial" w:cs="Arial"/>
                            <w:color w:val="auto"/>
                            <w:sz w:val="22"/>
                            <w:szCs w:val="22"/>
                          </w:rPr>
                          <w:t xml:space="preserve"> and local guidance, for example child exploitation, fabricated illnesses, HBV or children missing protocol</w:t>
                        </w:r>
                        <w:r w:rsidRPr="00EB5735">
                          <w:rPr>
                            <w:rFonts w:ascii="Arial" w:hAnsi="Arial" w:cs="Arial"/>
                            <w:color w:val="auto"/>
                            <w:sz w:val="22"/>
                            <w:szCs w:val="22"/>
                          </w:rPr>
                          <w:t>.</w:t>
                        </w:r>
                      </w:p>
                    </w:txbxContent>
                  </v:textbox>
                </v:shape>
                <v:shape id="Text Box 54273" o:spid="_x0000_s1052" type="#_x0000_t202" style="position:absolute;left:22464;top:60552;width:20856;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">
                  <v:textbox>
                    <w:txbxContent>
                      <w:p w14:paraId="48592316" w14:textId="77777777" w:rsidR="00515BA0" w:rsidRDefault="00515BA0" w:rsidP="00515BA0">
                        <w:pPr>
                          <w:rPr>
                            <w:rFonts w:ascii="Arial" w:hAnsi="Arial" w:cs="Arial"/>
                            <w:b/>
                            <w:sz w:val="22"/>
                            <w:szCs w:val="22"/>
                          </w:rPr>
                        </w:pPr>
                        <w:r>
                          <w:rPr>
                            <w:rFonts w:ascii="Arial" w:hAnsi="Arial" w:cs="Arial"/>
                            <w:sz w:val="22"/>
                            <w:szCs w:val="22"/>
                          </w:rPr>
                          <w:t xml:space="preserve">If the referrer does not agree with the decision made by Children’s </w:t>
                        </w:r>
                        <w:proofErr w:type="gramStart"/>
                        <w:r>
                          <w:rPr>
                            <w:rFonts w:ascii="Arial" w:hAnsi="Arial" w:cs="Arial"/>
                            <w:sz w:val="22"/>
                            <w:szCs w:val="22"/>
                          </w:rPr>
                          <w:t>Services</w:t>
                        </w:r>
                        <w:proofErr w:type="gramEnd"/>
                        <w:r>
                          <w:rPr>
                            <w:rFonts w:ascii="Arial" w:hAnsi="Arial" w:cs="Arial"/>
                            <w:sz w:val="22"/>
                            <w:szCs w:val="22"/>
                          </w:rPr>
                          <w:t xml:space="preserve"> then they should press for re-consideration and follow the Local </w:t>
                        </w:r>
                        <w:r>
                          <w:rPr>
                            <w:rFonts w:ascii="Arial" w:hAnsi="Arial" w:cs="Arial"/>
                            <w:b/>
                            <w:sz w:val="22"/>
                            <w:szCs w:val="22"/>
                          </w:rPr>
                          <w:t xml:space="preserve">Escalation and Resolution Procedures. </w:t>
                        </w:r>
                      </w:p>
                      <w:p w14:paraId="1EA3F0B1" w14:textId="77777777" w:rsidR="00515BA0" w:rsidRDefault="00515BA0" w:rsidP="00515BA0">
                        <w:pPr>
                          <w:ind w:left="-567"/>
                          <w:rPr>
                            <w:rFonts w:ascii="Arial" w:hAnsi="Arial" w:cs="Arial"/>
                            <w:sz w:val="22"/>
                            <w:szCs w:val="22"/>
                          </w:rPr>
                        </w:pPr>
                      </w:p>
                    </w:txbxContent>
                  </v:textbox>
                </v:shape>
                <v:shape id="Straight Arrow Connector 54274" o:spid="_x0000_s1053" type="#_x0000_t32" style="position:absolute;left:43128;top:31608;width:22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" strokecolor="black [3213]" strokeweight="3pt">
                  <v:stroke endarrow="block" joinstyle="miter"/>
                </v:shape>
              </v:group>
            </w:pict>
          </mc:Fallback>
        </mc:AlternateContent>
      </w:r>
    </w:p>
    <w:p w14:paraId="6DEE2E0D" w14:textId="77777777" w:rsidR="00515BA0" w:rsidRDefault="00515BA0" w:rsidP="00515BA0">
      <w:pPr>
        <w:ind w:right="-613"/>
        <w:jc w:val="center"/>
        <w:rPr>
          <w:rFonts w:ascii="Arial" w:hAnsi="Arial" w:cs="Arial"/>
          <w:b/>
          <w:color w:val="303282"/>
          <w:sz w:val="32"/>
          <w:szCs w:val="32"/>
        </w:rPr>
      </w:pPr>
    </w:p>
    <w:p w14:paraId="656989AE" w14:textId="77777777" w:rsidR="00515BA0" w:rsidRDefault="00515BA0" w:rsidP="00515BA0">
      <w:pPr>
        <w:ind w:right="-613"/>
        <w:jc w:val="center"/>
        <w:rPr>
          <w:rFonts w:ascii="Arial" w:hAnsi="Arial" w:cs="Arial"/>
          <w:b/>
          <w:color w:val="303282"/>
          <w:sz w:val="32"/>
          <w:szCs w:val="32"/>
        </w:rPr>
      </w:pPr>
    </w:p>
    <w:p w14:paraId="1CD3B3DA" w14:textId="77777777" w:rsidR="00515BA0" w:rsidRDefault="00515BA0" w:rsidP="00515BA0">
      <w:pPr>
        <w:ind w:right="-613"/>
        <w:jc w:val="center"/>
        <w:rPr>
          <w:rFonts w:ascii="Arial" w:hAnsi="Arial" w:cs="Arial"/>
          <w:b/>
          <w:color w:val="303282"/>
          <w:sz w:val="32"/>
          <w:szCs w:val="32"/>
        </w:rPr>
      </w:pPr>
    </w:p>
    <w:p w14:paraId="00A76B4B" w14:textId="77777777" w:rsidR="00515BA0" w:rsidRDefault="00515BA0" w:rsidP="00515BA0">
      <w:pPr>
        <w:ind w:right="-613"/>
        <w:jc w:val="center"/>
        <w:rPr>
          <w:rFonts w:ascii="Arial" w:hAnsi="Arial" w:cs="Arial"/>
          <w:b/>
          <w:color w:val="303282"/>
          <w:sz w:val="32"/>
          <w:szCs w:val="32"/>
        </w:rPr>
      </w:pPr>
    </w:p>
    <w:p w14:paraId="31CBDF75" w14:textId="77777777" w:rsidR="00515BA0" w:rsidRDefault="00515BA0" w:rsidP="00515BA0">
      <w:pPr>
        <w:ind w:right="-613"/>
        <w:jc w:val="center"/>
        <w:rPr>
          <w:rFonts w:ascii="Arial" w:hAnsi="Arial" w:cs="Arial"/>
          <w:b/>
          <w:color w:val="303282"/>
          <w:sz w:val="32"/>
          <w:szCs w:val="32"/>
        </w:rPr>
      </w:pPr>
    </w:p>
    <w:p w14:paraId="754862B8" w14:textId="77777777" w:rsidR="00515BA0" w:rsidRDefault="00515BA0" w:rsidP="00515BA0">
      <w:pPr>
        <w:ind w:right="-613"/>
        <w:jc w:val="center"/>
        <w:rPr>
          <w:rFonts w:ascii="Arial" w:hAnsi="Arial" w:cs="Arial"/>
          <w:b/>
          <w:color w:val="303282"/>
          <w:sz w:val="32"/>
          <w:szCs w:val="32"/>
        </w:rPr>
      </w:pPr>
    </w:p>
    <w:p w14:paraId="750022AA" w14:textId="77777777" w:rsidR="00515BA0" w:rsidRDefault="00515BA0" w:rsidP="00515BA0">
      <w:pPr>
        <w:ind w:right="-613"/>
        <w:jc w:val="center"/>
        <w:rPr>
          <w:rFonts w:ascii="Arial" w:hAnsi="Arial" w:cs="Arial"/>
          <w:b/>
          <w:color w:val="303282"/>
          <w:sz w:val="32"/>
          <w:szCs w:val="32"/>
        </w:rPr>
      </w:pPr>
    </w:p>
    <w:p w14:paraId="213ED90F" w14:textId="77777777" w:rsidR="00515BA0" w:rsidRDefault="00515BA0" w:rsidP="00515BA0">
      <w:pPr>
        <w:ind w:right="-613"/>
        <w:jc w:val="center"/>
        <w:rPr>
          <w:rFonts w:ascii="Arial" w:hAnsi="Arial" w:cs="Arial"/>
          <w:b/>
          <w:color w:val="303282"/>
          <w:sz w:val="32"/>
          <w:szCs w:val="32"/>
        </w:rPr>
      </w:pPr>
    </w:p>
    <w:p w14:paraId="0319CD53" w14:textId="77777777" w:rsidR="00515BA0" w:rsidRDefault="00515BA0" w:rsidP="00515BA0">
      <w:pPr>
        <w:ind w:right="-613"/>
        <w:jc w:val="center"/>
        <w:rPr>
          <w:rFonts w:ascii="Arial" w:hAnsi="Arial" w:cs="Arial"/>
          <w:b/>
          <w:color w:val="303282"/>
          <w:sz w:val="32"/>
          <w:szCs w:val="32"/>
        </w:rPr>
      </w:pPr>
    </w:p>
    <w:p w14:paraId="0FE69776" w14:textId="77777777" w:rsidR="00515BA0" w:rsidRDefault="00515BA0" w:rsidP="00515BA0">
      <w:pPr>
        <w:ind w:right="-613"/>
        <w:jc w:val="center"/>
        <w:rPr>
          <w:rFonts w:ascii="Arial" w:hAnsi="Arial" w:cs="Arial"/>
          <w:b/>
          <w:color w:val="303282"/>
          <w:sz w:val="32"/>
          <w:szCs w:val="32"/>
        </w:rPr>
      </w:pPr>
    </w:p>
    <w:p w14:paraId="1C4D4717" w14:textId="77777777" w:rsidR="00515BA0" w:rsidRDefault="00515BA0" w:rsidP="00515BA0">
      <w:pPr>
        <w:ind w:right="-613"/>
        <w:jc w:val="center"/>
        <w:rPr>
          <w:rFonts w:ascii="Arial" w:hAnsi="Arial" w:cs="Arial"/>
          <w:b/>
          <w:color w:val="303282"/>
          <w:sz w:val="32"/>
          <w:szCs w:val="32"/>
        </w:rPr>
      </w:pPr>
    </w:p>
    <w:p w14:paraId="5BACF0D4" w14:textId="77777777" w:rsidR="00515BA0" w:rsidRDefault="00515BA0" w:rsidP="00515BA0">
      <w:pPr>
        <w:ind w:right="-613"/>
        <w:jc w:val="center"/>
        <w:rPr>
          <w:rFonts w:ascii="Arial" w:hAnsi="Arial" w:cs="Arial"/>
          <w:b/>
          <w:color w:val="303282"/>
          <w:sz w:val="32"/>
          <w:szCs w:val="32"/>
        </w:rPr>
      </w:pPr>
    </w:p>
    <w:p w14:paraId="149FED0E" w14:textId="77777777" w:rsidR="00515BA0" w:rsidRDefault="00515BA0" w:rsidP="00515BA0">
      <w:pPr>
        <w:ind w:right="-613"/>
        <w:jc w:val="center"/>
        <w:rPr>
          <w:rFonts w:ascii="Arial" w:hAnsi="Arial" w:cs="Arial"/>
          <w:b/>
          <w:color w:val="303282"/>
          <w:sz w:val="32"/>
          <w:szCs w:val="32"/>
        </w:rPr>
      </w:pPr>
    </w:p>
    <w:p w14:paraId="5655E51C" w14:textId="77777777" w:rsidR="00515BA0" w:rsidRDefault="00515BA0" w:rsidP="00515BA0">
      <w:pPr>
        <w:ind w:right="-613"/>
        <w:jc w:val="center"/>
        <w:rPr>
          <w:rFonts w:ascii="Arial" w:hAnsi="Arial" w:cs="Arial"/>
          <w:b/>
          <w:color w:val="303282"/>
          <w:sz w:val="32"/>
          <w:szCs w:val="32"/>
        </w:rPr>
      </w:pPr>
    </w:p>
    <w:p w14:paraId="384357C3" w14:textId="77777777" w:rsidR="00515BA0" w:rsidRDefault="00515BA0" w:rsidP="00515BA0">
      <w:pPr>
        <w:ind w:right="-613"/>
        <w:jc w:val="center"/>
        <w:rPr>
          <w:rFonts w:ascii="Arial" w:hAnsi="Arial" w:cs="Arial"/>
          <w:b/>
          <w:color w:val="303282"/>
          <w:sz w:val="32"/>
          <w:szCs w:val="32"/>
        </w:rPr>
      </w:pPr>
    </w:p>
    <w:p w14:paraId="0A8A9F99" w14:textId="77777777" w:rsidR="00515BA0" w:rsidRDefault="00515BA0" w:rsidP="00515BA0">
      <w:pPr>
        <w:ind w:right="-613"/>
        <w:jc w:val="center"/>
        <w:rPr>
          <w:rFonts w:ascii="Arial" w:hAnsi="Arial" w:cs="Arial"/>
          <w:b/>
          <w:color w:val="303282"/>
          <w:sz w:val="32"/>
          <w:szCs w:val="32"/>
        </w:rPr>
      </w:pPr>
    </w:p>
    <w:p w14:paraId="03195633" w14:textId="77777777" w:rsidR="00515BA0" w:rsidRDefault="00515BA0" w:rsidP="00515BA0">
      <w:pPr>
        <w:ind w:right="-613"/>
        <w:jc w:val="center"/>
        <w:rPr>
          <w:rFonts w:ascii="Arial" w:hAnsi="Arial" w:cs="Arial"/>
          <w:b/>
          <w:color w:val="303282"/>
          <w:sz w:val="32"/>
          <w:szCs w:val="32"/>
        </w:rPr>
      </w:pPr>
    </w:p>
    <w:p w14:paraId="7E0C9D0B" w14:textId="77777777" w:rsidR="00515BA0" w:rsidRDefault="00515BA0" w:rsidP="00515BA0">
      <w:pPr>
        <w:ind w:right="-613"/>
        <w:jc w:val="center"/>
        <w:rPr>
          <w:rFonts w:ascii="Arial" w:hAnsi="Arial" w:cs="Arial"/>
          <w:b/>
          <w:color w:val="303282"/>
          <w:sz w:val="32"/>
          <w:szCs w:val="32"/>
        </w:rPr>
      </w:pPr>
    </w:p>
    <w:p w14:paraId="44F1A9E2" w14:textId="77777777" w:rsidR="00515BA0" w:rsidRDefault="00515BA0" w:rsidP="00515BA0">
      <w:pPr>
        <w:ind w:right="-613"/>
        <w:jc w:val="center"/>
        <w:rPr>
          <w:rFonts w:ascii="Arial" w:hAnsi="Arial" w:cs="Arial"/>
          <w:b/>
          <w:color w:val="303282"/>
          <w:sz w:val="32"/>
          <w:szCs w:val="32"/>
        </w:rPr>
      </w:pPr>
    </w:p>
    <w:p w14:paraId="060F0977" w14:textId="77777777" w:rsidR="00515BA0" w:rsidRDefault="00515BA0" w:rsidP="00515BA0">
      <w:pPr>
        <w:ind w:right="-613"/>
        <w:jc w:val="center"/>
        <w:rPr>
          <w:rFonts w:ascii="Arial" w:hAnsi="Arial" w:cs="Arial"/>
          <w:b/>
          <w:color w:val="303282"/>
          <w:sz w:val="32"/>
          <w:szCs w:val="32"/>
        </w:rPr>
      </w:pPr>
    </w:p>
    <w:p w14:paraId="09EABCDA" w14:textId="77777777" w:rsidR="00515BA0" w:rsidRDefault="00515BA0" w:rsidP="00515BA0">
      <w:pPr>
        <w:ind w:right="-613"/>
        <w:jc w:val="center"/>
        <w:rPr>
          <w:rFonts w:ascii="Arial" w:hAnsi="Arial" w:cs="Arial"/>
          <w:b/>
          <w:color w:val="303282"/>
          <w:sz w:val="32"/>
          <w:szCs w:val="32"/>
        </w:rPr>
      </w:pPr>
      <w:r>
        <w:rPr>
          <w:rFonts w:ascii="Arial" w:hAnsi="Arial" w:cs="Arial"/>
          <w:b/>
          <w:noProof/>
          <w:color w:val="303282"/>
          <w:sz w:val="32"/>
          <w:szCs w:val="32"/>
          <w14:ligatures w14:val="none"/>
          <w14:cntxtAlts w14:val="0"/>
        </w:rPr>
        <mc:AlternateContent>
          <mc:Choice Requires="wps">
            <w:drawing>
              <wp:anchor distT="0" distB="0" distL="114300" distR="114300" simplePos="0" relativeHeight="251661312" behindDoc="0" locked="0" layoutInCell="1" allowOverlap="1" wp14:anchorId="6FEFB59F" wp14:editId="5A178261">
                <wp:simplePos x="0" y="0"/>
                <wp:positionH relativeFrom="column">
                  <wp:posOffset>1972944</wp:posOffset>
                </wp:positionH>
                <wp:positionV relativeFrom="paragraph">
                  <wp:posOffset>201295</wp:posOffset>
                </wp:positionV>
                <wp:extent cx="3838" cy="239338"/>
                <wp:effectExtent l="15875" t="98425" r="0" b="107315"/>
                <wp:wrapNone/>
                <wp:docPr id="54276" name="Straight Arrow Connector 54276"/>
                <wp:cNvGraphicFramePr/>
                <a:graphic xmlns:a="http://schemas.openxmlformats.org/drawingml/2006/main">
                  <a:graphicData uri="http://schemas.microsoft.com/office/word/2010/wordprocessingShape">
                    <wps:wsp>
                      <wps:cNvCnPr/>
                      <wps:spPr>
                        <a:xfrm rot="16200000">
                          <a:off x="0" y="0"/>
                          <a:ext cx="3838" cy="23933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BEA37" id="Straight Arrow Connector 54276" o:spid="_x0000_s1026" type="#_x0000_t32" style="position:absolute;margin-left:155.35pt;margin-top:15.85pt;width:.3pt;height:18.85pt;rotation:-9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" strokecolor="black [3213]" strokeweight="3pt">
                <v:stroke endarrow="block" joinstyle="miter"/>
              </v:shape>
            </w:pict>
          </mc:Fallback>
        </mc:AlternateContent>
      </w:r>
    </w:p>
    <w:p w14:paraId="0D5BA787" w14:textId="77777777" w:rsidR="00515BA0" w:rsidRDefault="00515BA0" w:rsidP="00515BA0">
      <w:pPr>
        <w:ind w:right="-613"/>
        <w:jc w:val="center"/>
        <w:rPr>
          <w:rFonts w:ascii="Arial" w:hAnsi="Arial" w:cs="Arial"/>
          <w:b/>
          <w:color w:val="303282"/>
          <w:sz w:val="32"/>
          <w:szCs w:val="32"/>
        </w:rPr>
      </w:pPr>
    </w:p>
    <w:p w14:paraId="10369F97" w14:textId="77777777" w:rsidR="00515BA0" w:rsidRDefault="00515BA0" w:rsidP="00515BA0">
      <w:pPr>
        <w:ind w:right="-613"/>
        <w:jc w:val="center"/>
        <w:rPr>
          <w:rFonts w:ascii="Arial" w:hAnsi="Arial" w:cs="Arial"/>
          <w:b/>
          <w:color w:val="303282"/>
          <w:sz w:val="32"/>
          <w:szCs w:val="32"/>
        </w:rPr>
      </w:pPr>
    </w:p>
    <w:p w14:paraId="1A952A84" w14:textId="77777777" w:rsidR="00515BA0" w:rsidRDefault="00515BA0" w:rsidP="00515BA0">
      <w:pPr>
        <w:ind w:right="-613"/>
        <w:jc w:val="center"/>
        <w:rPr>
          <w:rFonts w:ascii="Arial" w:hAnsi="Arial" w:cs="Arial"/>
          <w:b/>
          <w:color w:val="303282"/>
          <w:sz w:val="32"/>
          <w:szCs w:val="32"/>
        </w:rPr>
      </w:pPr>
    </w:p>
    <w:p w14:paraId="678CC871" w14:textId="77777777" w:rsidR="00515BA0" w:rsidRDefault="00515BA0" w:rsidP="00515BA0">
      <w:pPr>
        <w:ind w:right="-613"/>
        <w:jc w:val="center"/>
        <w:rPr>
          <w:rFonts w:ascii="Arial" w:hAnsi="Arial" w:cs="Arial"/>
          <w:b/>
          <w:color w:val="303282"/>
          <w:sz w:val="32"/>
          <w:szCs w:val="32"/>
        </w:rPr>
      </w:pPr>
    </w:p>
    <w:p w14:paraId="1EF283A0" w14:textId="77777777" w:rsidR="00515BA0" w:rsidRDefault="00515BA0" w:rsidP="00515BA0">
      <w:pPr>
        <w:ind w:right="-613"/>
        <w:jc w:val="center"/>
        <w:rPr>
          <w:rFonts w:ascii="Arial" w:hAnsi="Arial" w:cs="Arial"/>
          <w:b/>
          <w:color w:val="303282"/>
          <w:sz w:val="32"/>
          <w:szCs w:val="32"/>
        </w:rPr>
      </w:pPr>
    </w:p>
    <w:p w14:paraId="58B04C2B" w14:textId="77777777" w:rsidR="00515BA0" w:rsidRDefault="00515BA0" w:rsidP="00515BA0">
      <w:pPr>
        <w:ind w:right="-613"/>
        <w:jc w:val="center"/>
        <w:rPr>
          <w:rFonts w:ascii="Arial" w:hAnsi="Arial" w:cs="Arial"/>
          <w:b/>
          <w:color w:val="303282"/>
          <w:sz w:val="32"/>
          <w:szCs w:val="32"/>
        </w:rPr>
      </w:pPr>
    </w:p>
    <w:p w14:paraId="7E66EC8D" w14:textId="77777777" w:rsidR="00515BA0" w:rsidRDefault="00515BA0" w:rsidP="00515BA0">
      <w:pPr>
        <w:ind w:right="-613"/>
        <w:jc w:val="center"/>
        <w:rPr>
          <w:rFonts w:ascii="Arial" w:hAnsi="Arial" w:cs="Arial"/>
          <w:b/>
          <w:color w:val="303282"/>
          <w:sz w:val="32"/>
          <w:szCs w:val="32"/>
        </w:rPr>
      </w:pPr>
    </w:p>
    <w:p w14:paraId="4D8DE2BF" w14:textId="77777777" w:rsidR="00515BA0" w:rsidRDefault="00515BA0" w:rsidP="00515BA0">
      <w:pPr>
        <w:rPr>
          <w:rFonts w:ascii="Arial" w:hAnsi="Arial" w:cs="Arial"/>
          <w:b/>
          <w:color w:val="303282"/>
          <w:sz w:val="32"/>
          <w:szCs w:val="32"/>
        </w:rPr>
      </w:pPr>
    </w:p>
    <w:p w14:paraId="5740873C" w14:textId="77777777" w:rsidR="00515BA0" w:rsidRDefault="00515BA0" w:rsidP="00515BA0">
      <w:pPr>
        <w:rPr>
          <w:rFonts w:ascii="Arial" w:hAnsi="Arial" w:cs="Arial"/>
          <w:b/>
          <w:color w:val="303282"/>
          <w:sz w:val="32"/>
          <w:szCs w:val="32"/>
        </w:rPr>
      </w:pPr>
    </w:p>
    <w:p w14:paraId="6190FE6F" w14:textId="77777777" w:rsidR="00515BA0" w:rsidRDefault="00515BA0" w:rsidP="00515BA0">
      <w:pPr>
        <w:rPr>
          <w:rFonts w:ascii="Arial" w:hAnsi="Arial" w:cs="Arial"/>
          <w:b/>
          <w:color w:val="303282"/>
          <w:sz w:val="32"/>
          <w:szCs w:val="32"/>
        </w:rPr>
      </w:pPr>
    </w:p>
    <w:p w14:paraId="127DC8E9" w14:textId="77777777" w:rsidR="00515BA0" w:rsidRDefault="00515BA0" w:rsidP="00515BA0">
      <w:pPr>
        <w:rPr>
          <w:rFonts w:ascii="Arial" w:hAnsi="Arial" w:cs="Arial"/>
          <w:b/>
          <w:color w:val="303282"/>
          <w:sz w:val="32"/>
          <w:szCs w:val="32"/>
        </w:rPr>
      </w:pPr>
    </w:p>
    <w:p w14:paraId="7E914B49" w14:textId="77777777" w:rsidR="00515BA0" w:rsidRDefault="00515BA0" w:rsidP="00515BA0">
      <w:pPr>
        <w:rPr>
          <w:rFonts w:ascii="Arial" w:hAnsi="Arial" w:cs="Arial"/>
          <w:b/>
          <w:color w:val="303282"/>
          <w:sz w:val="32"/>
          <w:szCs w:val="32"/>
        </w:rPr>
      </w:pPr>
      <w:bookmarkStart w:id="0" w:name="_GoBack"/>
      <w:bookmarkEnd w:id="0"/>
    </w:p>
    <w:sectPr w:rsidR="00515BA0" w:rsidSect="00A2529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CC2F" w14:textId="77777777" w:rsidR="004558DA" w:rsidRDefault="004558DA" w:rsidP="00A2529D">
      <w:r>
        <w:separator/>
      </w:r>
    </w:p>
  </w:endnote>
  <w:endnote w:type="continuationSeparator" w:id="0">
    <w:p w14:paraId="35B0889D" w14:textId="77777777" w:rsidR="004558DA" w:rsidRDefault="004558DA" w:rsidP="00A2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1C45" w14:textId="2148980A" w:rsidR="00A2529D" w:rsidRDefault="00A2529D" w:rsidP="00A2529D">
    <w:pPr>
      <w:pStyle w:val="Footer"/>
      <w:jc w:val="center"/>
    </w:pPr>
    <w:r>
      <w:rPr>
        <w:noProof/>
      </w:rPr>
      <w:drawing>
        <wp:inline distT="0" distB="0" distL="0" distR="0" wp14:anchorId="78FD8C73" wp14:editId="3202204C">
          <wp:extent cx="642098" cy="9067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098" cy="9067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9505" w14:textId="7953DF92" w:rsidR="00A2529D" w:rsidRDefault="00A2529D" w:rsidP="00A2529D">
    <w:pPr>
      <w:pStyle w:val="Footer"/>
      <w:jc w:val="center"/>
    </w:pPr>
    <w:r>
      <w:rPr>
        <w:noProof/>
      </w:rPr>
      <w:drawing>
        <wp:inline distT="0" distB="0" distL="0" distR="0" wp14:anchorId="21B4DCD3" wp14:editId="32885D00">
          <wp:extent cx="642098" cy="9067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098" cy="906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5C45" w14:textId="77777777" w:rsidR="004558DA" w:rsidRDefault="004558DA" w:rsidP="00A2529D">
      <w:r>
        <w:separator/>
      </w:r>
    </w:p>
  </w:footnote>
  <w:footnote w:type="continuationSeparator" w:id="0">
    <w:p w14:paraId="4AD6834D" w14:textId="77777777" w:rsidR="004558DA" w:rsidRDefault="004558DA" w:rsidP="00A2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6BF3" w14:textId="4F14C9C3" w:rsidR="00A2529D" w:rsidRDefault="00A2529D" w:rsidP="00A252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50B2" w14:textId="531F6302" w:rsidR="00A2529D" w:rsidRDefault="00A2529D" w:rsidP="00A2529D">
    <w:pPr>
      <w:pStyle w:val="Header"/>
      <w:jc w:val="center"/>
    </w:pPr>
    <w:r w:rsidRPr="008B2846">
      <w:rPr>
        <w:noProof/>
      </w:rPr>
      <w:drawing>
        <wp:inline distT="0" distB="0" distL="0" distR="0" wp14:anchorId="7626291A" wp14:editId="3103C16F">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A0"/>
    <w:rsid w:val="004558DA"/>
    <w:rsid w:val="00515BA0"/>
    <w:rsid w:val="00A2529D"/>
    <w:rsid w:val="00DD20EA"/>
    <w:rsid w:val="00EB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57E6"/>
  <w15:chartTrackingRefBased/>
  <w15:docId w15:val="{9EB0A31B-D8D8-4F8D-94A9-BCD1FADA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BA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515BA0"/>
    <w:pPr>
      <w:spacing w:after="0" w:line="271" w:lineRule="auto"/>
    </w:pPr>
    <w:rPr>
      <w:rFonts w:ascii="Agency FB" w:eastAsia="Times New Roman" w:hAnsi="Agency FB" w:cs="Times New Roman"/>
      <w:b/>
      <w:bCs/>
      <w:color w:val="006699"/>
      <w:kern w:val="28"/>
      <w:sz w:val="60"/>
      <w:szCs w:val="60"/>
      <w:lang w:eastAsia="en-GB"/>
      <w14:ligatures w14:val="standard"/>
      <w14:cntxtAlts/>
    </w:rPr>
  </w:style>
  <w:style w:type="paragraph" w:styleId="NoSpacing">
    <w:name w:val="No Spacing"/>
    <w:link w:val="NoSpacingChar"/>
    <w:uiPriority w:val="1"/>
    <w:qFormat/>
    <w:rsid w:val="00A252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529D"/>
    <w:rPr>
      <w:rFonts w:eastAsiaTheme="minorEastAsia"/>
      <w:lang w:val="en-US"/>
    </w:rPr>
  </w:style>
  <w:style w:type="paragraph" w:styleId="Header">
    <w:name w:val="header"/>
    <w:basedOn w:val="Normal"/>
    <w:link w:val="HeaderChar"/>
    <w:uiPriority w:val="99"/>
    <w:unhideWhenUsed/>
    <w:rsid w:val="00A2529D"/>
    <w:pPr>
      <w:tabs>
        <w:tab w:val="center" w:pos="4513"/>
        <w:tab w:val="right" w:pos="9026"/>
      </w:tabs>
    </w:pPr>
  </w:style>
  <w:style w:type="character" w:customStyle="1" w:styleId="HeaderChar">
    <w:name w:val="Header Char"/>
    <w:basedOn w:val="DefaultParagraphFont"/>
    <w:link w:val="Header"/>
    <w:uiPriority w:val="99"/>
    <w:rsid w:val="00A2529D"/>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2529D"/>
    <w:pPr>
      <w:tabs>
        <w:tab w:val="center" w:pos="4513"/>
        <w:tab w:val="right" w:pos="9026"/>
      </w:tabs>
    </w:pPr>
  </w:style>
  <w:style w:type="character" w:customStyle="1" w:styleId="FooterChar">
    <w:name w:val="Footer Char"/>
    <w:basedOn w:val="DefaultParagraphFont"/>
    <w:link w:val="Footer"/>
    <w:uiPriority w:val="99"/>
    <w:rsid w:val="00A2529D"/>
    <w:rPr>
      <w:rFonts w:ascii="Times New Roman" w:eastAsia="Times New Roman" w:hAnsi="Times New Roman" w:cs="Times New Roman"/>
      <w:color w:val="000000"/>
      <w:kern w:val="28"/>
      <w:sz w:val="20"/>
      <w:szCs w:val="20"/>
      <w:lang w:eastAsia="en-GB"/>
      <w14:ligatures w14:val="standard"/>
      <w14:cntxtAlts/>
    </w:rPr>
  </w:style>
  <w:style w:type="table" w:styleId="TableGrid">
    <w:name w:val="Table Grid"/>
    <w:basedOn w:val="TableNormal"/>
    <w:uiPriority w:val="59"/>
    <w:rsid w:val="00A2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CF4762.31243FA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Flowchart</dc:title>
  <dc:subject/>
  <dc:creator>Cooper, Phil</dc:creator>
  <cp:keywords/>
  <dc:description/>
  <cp:lastModifiedBy>Chris Mollan</cp:lastModifiedBy>
  <cp:revision>2</cp:revision>
  <dcterms:created xsi:type="dcterms:W3CDTF">2018-08-08T09:58:00Z</dcterms:created>
  <dcterms:modified xsi:type="dcterms:W3CDTF">2018-08-08T09:58:00Z</dcterms:modified>
</cp:coreProperties>
</file>